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8F9" w:rsidRDefault="009F68F9" w:rsidP="0003196A">
      <w:pPr>
        <w:widowControl/>
        <w:spacing w:line="360" w:lineRule="atLeast"/>
        <w:ind w:left="504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47118">
        <w:rPr>
          <w:rFonts w:ascii="Times New Roman" w:hAnsi="Times New Roman" w:cs="Times New Roman"/>
          <w:sz w:val="28"/>
          <w:szCs w:val="28"/>
        </w:rPr>
        <w:t>УТВЕРЖДЕНА</w:t>
      </w:r>
    </w:p>
    <w:p w:rsidR="00343543" w:rsidRPr="00647118" w:rsidRDefault="00343543" w:rsidP="0003196A">
      <w:pPr>
        <w:widowControl/>
        <w:spacing w:line="360" w:lineRule="atLeast"/>
        <w:ind w:left="5046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F68F9" w:rsidRPr="00647118" w:rsidRDefault="009F68F9" w:rsidP="009F68F9">
      <w:pPr>
        <w:widowControl/>
        <w:spacing w:line="360" w:lineRule="atLeast"/>
        <w:ind w:left="5046"/>
        <w:jc w:val="center"/>
        <w:rPr>
          <w:rFonts w:ascii="Times New Roman" w:hAnsi="Times New Roman" w:cs="Times New Roman"/>
          <w:sz w:val="28"/>
          <w:szCs w:val="28"/>
        </w:rPr>
      </w:pPr>
      <w:r w:rsidRPr="00647118">
        <w:rPr>
          <w:rFonts w:ascii="Times New Roman" w:hAnsi="Times New Roman" w:cs="Times New Roman"/>
          <w:sz w:val="28"/>
          <w:szCs w:val="28"/>
        </w:rPr>
        <w:t>распоряжением Правительства</w:t>
      </w:r>
    </w:p>
    <w:p w:rsidR="00343543" w:rsidRDefault="009F68F9" w:rsidP="00343543">
      <w:pPr>
        <w:widowControl/>
        <w:spacing w:line="240" w:lineRule="atLeast"/>
        <w:ind w:left="5046"/>
        <w:jc w:val="center"/>
        <w:rPr>
          <w:rFonts w:ascii="Times New Roman" w:hAnsi="Times New Roman" w:cs="Times New Roman"/>
          <w:sz w:val="28"/>
          <w:szCs w:val="28"/>
        </w:rPr>
      </w:pPr>
      <w:r w:rsidRPr="00647118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343543" w:rsidRPr="00647118" w:rsidRDefault="00343543" w:rsidP="00343543">
      <w:pPr>
        <w:widowControl/>
        <w:spacing w:line="240" w:lineRule="atLeast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9F68F9" w:rsidRPr="00DC3DC9" w:rsidRDefault="00343543" w:rsidP="009F68F9">
      <w:pPr>
        <w:widowControl/>
        <w:spacing w:line="240" w:lineRule="atLeast"/>
        <w:ind w:left="504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F68F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9F68F9">
        <w:rPr>
          <w:rFonts w:ascii="Times New Roman" w:hAnsi="Times New Roman" w:cs="Times New Roman"/>
          <w:sz w:val="28"/>
          <w:szCs w:val="28"/>
        </w:rPr>
        <w:t xml:space="preserve"> 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F68F9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="009F68F9">
        <w:rPr>
          <w:rFonts w:ascii="Times New Roman" w:hAnsi="Times New Roman" w:cs="Times New Roman"/>
          <w:sz w:val="28"/>
          <w:szCs w:val="28"/>
        </w:rPr>
        <w:t>201</w:t>
      </w:r>
      <w:r w:rsidR="00DA6D5E">
        <w:rPr>
          <w:rFonts w:ascii="Times New Roman" w:hAnsi="Times New Roman" w:cs="Times New Roman"/>
          <w:sz w:val="28"/>
          <w:szCs w:val="28"/>
        </w:rPr>
        <w:t>7</w:t>
      </w:r>
      <w:r w:rsidR="009F68F9" w:rsidRPr="00DC3DC9">
        <w:rPr>
          <w:rFonts w:ascii="Times New Roman" w:hAnsi="Times New Roman" w:cs="Times New Roman"/>
          <w:sz w:val="28"/>
          <w:szCs w:val="28"/>
        </w:rPr>
        <w:t xml:space="preserve"> г</w:t>
      </w:r>
      <w:r w:rsidR="009F68F9">
        <w:rPr>
          <w:rFonts w:ascii="Times New Roman" w:hAnsi="Times New Roman" w:cs="Times New Roman"/>
          <w:sz w:val="28"/>
          <w:szCs w:val="28"/>
        </w:rPr>
        <w:t>.</w:t>
      </w:r>
      <w:r w:rsidR="00A46336">
        <w:rPr>
          <w:rFonts w:ascii="Times New Roman" w:hAnsi="Times New Roman" w:cs="Times New Roman"/>
          <w:sz w:val="28"/>
          <w:szCs w:val="28"/>
        </w:rPr>
        <w:t xml:space="preserve"> </w:t>
      </w:r>
      <w:r w:rsidR="009F68F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____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</w:t>
      </w:r>
      <w:r w:rsidR="009F68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68F9" w:rsidRDefault="009F68F9" w:rsidP="00B37D2D">
      <w:pPr>
        <w:widowControl/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68F9" w:rsidRDefault="009F68F9" w:rsidP="00B37D2D">
      <w:pPr>
        <w:widowControl/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68F9" w:rsidRDefault="009F68F9" w:rsidP="00B37D2D">
      <w:pPr>
        <w:widowControl/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68F9" w:rsidRDefault="009F68F9" w:rsidP="00B37D2D">
      <w:pPr>
        <w:widowControl/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68F9" w:rsidRDefault="009F68F9" w:rsidP="00B37D2D">
      <w:pPr>
        <w:widowControl/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68F9" w:rsidRDefault="009F68F9" w:rsidP="00B37D2D">
      <w:pPr>
        <w:widowControl/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68F9" w:rsidRDefault="009F68F9" w:rsidP="00B37D2D">
      <w:pPr>
        <w:widowControl/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7D2D" w:rsidRPr="00647118" w:rsidRDefault="00B37D2D" w:rsidP="0003196A">
      <w:pPr>
        <w:widowControl/>
        <w:spacing w:line="240" w:lineRule="atLeast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47118">
        <w:rPr>
          <w:rFonts w:ascii="Times New Roman" w:hAnsi="Times New Roman" w:cs="Times New Roman"/>
          <w:b/>
          <w:sz w:val="28"/>
          <w:szCs w:val="28"/>
        </w:rPr>
        <w:t xml:space="preserve">К О Н Ц Е П Ц И Я </w:t>
      </w:r>
    </w:p>
    <w:p w:rsidR="00B37D2D" w:rsidRPr="00647118" w:rsidRDefault="00B37D2D" w:rsidP="00B37D2D">
      <w:pPr>
        <w:widowControl/>
        <w:spacing w:line="12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7D2D" w:rsidRPr="00647118" w:rsidRDefault="00B37D2D" w:rsidP="00B37D2D">
      <w:pPr>
        <w:widowControl/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7118">
        <w:rPr>
          <w:rFonts w:ascii="Times New Roman" w:hAnsi="Times New Roman" w:cs="Times New Roman"/>
          <w:b/>
          <w:sz w:val="28"/>
          <w:szCs w:val="28"/>
        </w:rPr>
        <w:t>осуществления государственной политики противодействия</w:t>
      </w:r>
    </w:p>
    <w:p w:rsidR="00B37D2D" w:rsidRDefault="00B37D2D" w:rsidP="00B37D2D">
      <w:pPr>
        <w:widowControl/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потреблению табака на 201</w:t>
      </w:r>
      <w:r w:rsidR="00CC35B1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 - 202</w:t>
      </w:r>
      <w:r w:rsidR="00CC35B1">
        <w:rPr>
          <w:rFonts w:ascii="Times New Roman" w:hAnsi="Times New Roman" w:cs="Times New Roman"/>
          <w:b/>
          <w:sz w:val="28"/>
          <w:szCs w:val="28"/>
        </w:rPr>
        <w:t>2</w:t>
      </w:r>
      <w:r w:rsidRPr="00647118">
        <w:rPr>
          <w:rFonts w:ascii="Times New Roman" w:hAnsi="Times New Roman" w:cs="Times New Roman"/>
          <w:b/>
          <w:sz w:val="28"/>
          <w:szCs w:val="28"/>
        </w:rPr>
        <w:t> годы</w:t>
      </w:r>
      <w:r w:rsidR="003C2514">
        <w:rPr>
          <w:rFonts w:ascii="Times New Roman" w:hAnsi="Times New Roman" w:cs="Times New Roman"/>
          <w:b/>
          <w:sz w:val="28"/>
          <w:szCs w:val="28"/>
        </w:rPr>
        <w:t xml:space="preserve"> и дальнейшую персп</w:t>
      </w:r>
      <w:r w:rsidR="00F64907">
        <w:rPr>
          <w:rFonts w:ascii="Times New Roman" w:hAnsi="Times New Roman" w:cs="Times New Roman"/>
          <w:b/>
          <w:sz w:val="28"/>
          <w:szCs w:val="28"/>
        </w:rPr>
        <w:t>ективу</w:t>
      </w:r>
    </w:p>
    <w:p w:rsidR="006D0756" w:rsidRDefault="006D0756" w:rsidP="00B37D2D">
      <w:pPr>
        <w:widowControl/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0756" w:rsidRDefault="006D0756" w:rsidP="00B37D2D">
      <w:pPr>
        <w:widowControl/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2810" w:rsidRDefault="007F2810" w:rsidP="00B37D2D">
      <w:pPr>
        <w:widowControl/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38CB" w:rsidRDefault="003138CB" w:rsidP="00B37D2D">
      <w:pPr>
        <w:widowControl/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3948" w:rsidRDefault="002E3948" w:rsidP="00B37D2D">
      <w:pPr>
        <w:widowControl/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7D2D" w:rsidRDefault="00B37D2D" w:rsidP="003138CB">
      <w:pPr>
        <w:widowControl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B37D2D" w:rsidRPr="003C2514" w:rsidRDefault="003C2514" w:rsidP="003C2514">
      <w:pPr>
        <w:pStyle w:val="1-61"/>
        <w:widowControl/>
        <w:numPr>
          <w:ilvl w:val="0"/>
          <w:numId w:val="2"/>
        </w:num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3C2514">
        <w:rPr>
          <w:rFonts w:ascii="Times New Roman" w:hAnsi="Times New Roman" w:cs="Times New Roman"/>
          <w:sz w:val="28"/>
          <w:szCs w:val="28"/>
        </w:rPr>
        <w:t>Введение</w:t>
      </w:r>
    </w:p>
    <w:p w:rsidR="003C2514" w:rsidRPr="003C2514" w:rsidRDefault="003C2514" w:rsidP="003C2514">
      <w:pPr>
        <w:pStyle w:val="1-61"/>
        <w:widowControl/>
        <w:spacing w:line="240" w:lineRule="atLeast"/>
        <w:ind w:left="1080"/>
        <w:rPr>
          <w:rFonts w:ascii="Times New Roman" w:hAnsi="Times New Roman" w:cs="Times New Roman"/>
          <w:sz w:val="28"/>
          <w:szCs w:val="28"/>
        </w:rPr>
      </w:pPr>
    </w:p>
    <w:p w:rsidR="00B37D2D" w:rsidRDefault="00F64907" w:rsidP="003138CB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118">
        <w:rPr>
          <w:rFonts w:ascii="Times New Roman" w:hAnsi="Times New Roman" w:cs="Times New Roman"/>
          <w:sz w:val="28"/>
          <w:szCs w:val="28"/>
        </w:rPr>
        <w:t>Концепция осуществления государственной политики противодей</w:t>
      </w:r>
      <w:r>
        <w:rPr>
          <w:rFonts w:ascii="Times New Roman" w:hAnsi="Times New Roman" w:cs="Times New Roman"/>
          <w:sz w:val="28"/>
          <w:szCs w:val="28"/>
        </w:rPr>
        <w:t>ствия потреблению табака на 201</w:t>
      </w:r>
      <w:r w:rsidR="00CC35B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 - 202</w:t>
      </w:r>
      <w:r w:rsidR="00CC35B1">
        <w:rPr>
          <w:rFonts w:ascii="Times New Roman" w:hAnsi="Times New Roman" w:cs="Times New Roman"/>
          <w:sz w:val="28"/>
          <w:szCs w:val="28"/>
        </w:rPr>
        <w:t>2</w:t>
      </w:r>
      <w:r w:rsidRPr="00647118">
        <w:rPr>
          <w:rFonts w:ascii="Times New Roman" w:hAnsi="Times New Roman" w:cs="Times New Roman"/>
          <w:sz w:val="28"/>
          <w:szCs w:val="28"/>
        </w:rPr>
        <w:t xml:space="preserve"> годы </w:t>
      </w:r>
      <w:r w:rsidR="00410DA5">
        <w:rPr>
          <w:rFonts w:ascii="Times New Roman" w:hAnsi="Times New Roman" w:cs="Times New Roman"/>
          <w:sz w:val="28"/>
          <w:szCs w:val="28"/>
        </w:rPr>
        <w:t xml:space="preserve">и дальнейшую перспективу </w:t>
      </w:r>
      <w:r w:rsidRPr="00647118">
        <w:rPr>
          <w:rFonts w:ascii="Times New Roman" w:hAnsi="Times New Roman" w:cs="Times New Roman"/>
          <w:sz w:val="28"/>
          <w:szCs w:val="28"/>
        </w:rPr>
        <w:t>(далее - Концепция)</w:t>
      </w:r>
      <w:r w:rsidR="009A3602">
        <w:rPr>
          <w:rFonts w:ascii="Times New Roman" w:hAnsi="Times New Roman" w:cs="Times New Roman"/>
          <w:sz w:val="28"/>
          <w:szCs w:val="28"/>
        </w:rPr>
        <w:t xml:space="preserve"> </w:t>
      </w:r>
      <w:r w:rsidR="00741EAA">
        <w:rPr>
          <w:rFonts w:ascii="Times New Roman" w:hAnsi="Times New Roman" w:cs="Times New Roman"/>
          <w:sz w:val="28"/>
          <w:szCs w:val="28"/>
        </w:rPr>
        <w:t>разработана</w:t>
      </w:r>
      <w:r w:rsidR="005D78EB">
        <w:rPr>
          <w:rFonts w:ascii="Times New Roman" w:hAnsi="Times New Roman" w:cs="Times New Roman"/>
          <w:sz w:val="28"/>
          <w:szCs w:val="28"/>
        </w:rPr>
        <w:t xml:space="preserve"> </w:t>
      </w:r>
      <w:r w:rsidR="005D78EB" w:rsidRPr="00647118">
        <w:rPr>
          <w:rFonts w:ascii="Times New Roman" w:hAnsi="Times New Roman" w:cs="Times New Roman"/>
          <w:sz w:val="28"/>
          <w:szCs w:val="28"/>
        </w:rPr>
        <w:t>в соответствии со статьей 5 Рамочной конвенции Всемирной организации здравоохранения по борьбе против табака</w:t>
      </w:r>
      <w:r w:rsidR="00BB361C">
        <w:rPr>
          <w:rFonts w:ascii="Times New Roman" w:hAnsi="Times New Roman" w:cs="Times New Roman"/>
          <w:sz w:val="28"/>
          <w:szCs w:val="28"/>
        </w:rPr>
        <w:t xml:space="preserve"> (далее – РКБТ)</w:t>
      </w:r>
      <w:r w:rsidRPr="00647118">
        <w:rPr>
          <w:rFonts w:ascii="Times New Roman" w:hAnsi="Times New Roman" w:cs="Times New Roman"/>
          <w:sz w:val="28"/>
          <w:szCs w:val="28"/>
        </w:rPr>
        <w:t>.</w:t>
      </w:r>
    </w:p>
    <w:p w:rsidR="004E5F94" w:rsidRPr="00137E87" w:rsidRDefault="00AF7B50" w:rsidP="003138CB">
      <w:pPr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данным Всемирной организации здравоохранения, в</w:t>
      </w:r>
      <w:r w:rsidR="00A95C83" w:rsidRPr="003D0747">
        <w:rPr>
          <w:rFonts w:ascii="Times New Roman" w:hAnsi="Times New Roman"/>
          <w:sz w:val="28"/>
          <w:szCs w:val="28"/>
        </w:rPr>
        <w:t xml:space="preserve"> настоящее время потребление табака является ведущей причиной смерти (10% смер</w:t>
      </w:r>
      <w:r>
        <w:rPr>
          <w:rFonts w:ascii="Times New Roman" w:hAnsi="Times New Roman"/>
          <w:sz w:val="28"/>
          <w:szCs w:val="28"/>
        </w:rPr>
        <w:t>тности взрослого населения – почти 6 миллионов</w:t>
      </w:r>
      <w:r w:rsidR="00A95C83" w:rsidRPr="003D0747">
        <w:rPr>
          <w:rFonts w:ascii="Times New Roman" w:hAnsi="Times New Roman"/>
          <w:sz w:val="28"/>
          <w:szCs w:val="28"/>
        </w:rPr>
        <w:t xml:space="preserve"> </w:t>
      </w:r>
      <w:r w:rsidR="00773468">
        <w:rPr>
          <w:rFonts w:ascii="Times New Roman" w:hAnsi="Times New Roman"/>
          <w:sz w:val="28"/>
          <w:szCs w:val="28"/>
        </w:rPr>
        <w:t>смертей в год</w:t>
      </w:r>
      <w:r w:rsidR="00A95C83" w:rsidRPr="003D0747">
        <w:rPr>
          <w:rFonts w:ascii="Times New Roman" w:hAnsi="Times New Roman"/>
          <w:sz w:val="28"/>
          <w:szCs w:val="28"/>
        </w:rPr>
        <w:t>)</w:t>
      </w:r>
      <w:r w:rsidR="007A4660">
        <w:rPr>
          <w:rStyle w:val="af1"/>
          <w:rFonts w:ascii="Times New Roman" w:hAnsi="Times New Roman"/>
          <w:sz w:val="28"/>
          <w:szCs w:val="28"/>
        </w:rPr>
        <w:footnoteReference w:id="1"/>
      </w:r>
      <w:r w:rsidR="007339E6">
        <w:rPr>
          <w:rFonts w:ascii="Times New Roman" w:hAnsi="Times New Roman"/>
          <w:sz w:val="28"/>
          <w:szCs w:val="28"/>
        </w:rPr>
        <w:t xml:space="preserve"> и инвалидности в мире, </w:t>
      </w:r>
      <w:r w:rsidR="000B6441">
        <w:rPr>
          <w:rFonts w:ascii="Times New Roman" w:hAnsi="Times New Roman"/>
          <w:sz w:val="28"/>
          <w:szCs w:val="28"/>
        </w:rPr>
        <w:t>представляет</w:t>
      </w:r>
      <w:r w:rsidR="007E4486">
        <w:rPr>
          <w:rFonts w:ascii="Times New Roman" w:hAnsi="Times New Roman"/>
          <w:sz w:val="28"/>
          <w:szCs w:val="28"/>
        </w:rPr>
        <w:t xml:space="preserve"> существенную</w:t>
      </w:r>
      <w:r w:rsidR="00E26DD1">
        <w:rPr>
          <w:rFonts w:ascii="Times New Roman" w:hAnsi="Times New Roman"/>
          <w:sz w:val="28"/>
          <w:szCs w:val="28"/>
        </w:rPr>
        <w:t xml:space="preserve"> угрозу</w:t>
      </w:r>
      <w:r w:rsidR="00CF08B5">
        <w:rPr>
          <w:rFonts w:ascii="Times New Roman" w:hAnsi="Times New Roman"/>
          <w:sz w:val="28"/>
          <w:szCs w:val="28"/>
        </w:rPr>
        <w:t xml:space="preserve"> </w:t>
      </w:r>
      <w:r w:rsidR="00C95AC3">
        <w:rPr>
          <w:rFonts w:ascii="Times New Roman" w:hAnsi="Times New Roman"/>
          <w:sz w:val="28"/>
          <w:szCs w:val="28"/>
        </w:rPr>
        <w:t>для здоровья</w:t>
      </w:r>
      <w:r w:rsidR="00CF08B5">
        <w:rPr>
          <w:rFonts w:ascii="Times New Roman" w:hAnsi="Times New Roman"/>
          <w:sz w:val="28"/>
          <w:szCs w:val="28"/>
        </w:rPr>
        <w:t xml:space="preserve"> граждан Российской Федерации </w:t>
      </w:r>
      <w:r w:rsidR="00E26DD1">
        <w:rPr>
          <w:rFonts w:ascii="Times New Roman" w:hAnsi="Times New Roman" w:cs="Times New Roman"/>
          <w:sz w:val="28"/>
          <w:szCs w:val="28"/>
        </w:rPr>
        <w:t xml:space="preserve">и </w:t>
      </w:r>
      <w:r w:rsidR="000B6441">
        <w:rPr>
          <w:rFonts w:ascii="Times New Roman" w:hAnsi="Times New Roman" w:cs="Times New Roman"/>
          <w:sz w:val="28"/>
          <w:szCs w:val="28"/>
        </w:rPr>
        <w:t>несет</w:t>
      </w:r>
      <w:r w:rsidR="001453B3">
        <w:rPr>
          <w:rFonts w:ascii="Times New Roman" w:hAnsi="Times New Roman" w:cs="Times New Roman"/>
          <w:sz w:val="28"/>
          <w:szCs w:val="28"/>
        </w:rPr>
        <w:t xml:space="preserve"> за собой</w:t>
      </w:r>
      <w:r w:rsidR="004E5F94" w:rsidRPr="00647118">
        <w:rPr>
          <w:rFonts w:ascii="Times New Roman" w:hAnsi="Times New Roman" w:cs="Times New Roman"/>
          <w:sz w:val="28"/>
          <w:szCs w:val="28"/>
        </w:rPr>
        <w:t xml:space="preserve"> </w:t>
      </w:r>
      <w:r w:rsidR="001453B3">
        <w:rPr>
          <w:rFonts w:ascii="Times New Roman" w:hAnsi="Times New Roman"/>
          <w:sz w:val="28"/>
          <w:szCs w:val="28"/>
        </w:rPr>
        <w:t>негативные</w:t>
      </w:r>
      <w:r w:rsidR="0069725A">
        <w:rPr>
          <w:rFonts w:ascii="Times New Roman" w:hAnsi="Times New Roman"/>
          <w:sz w:val="28"/>
          <w:szCs w:val="28"/>
        </w:rPr>
        <w:t xml:space="preserve"> </w:t>
      </w:r>
      <w:r w:rsidR="001453B3">
        <w:rPr>
          <w:rFonts w:ascii="Times New Roman" w:hAnsi="Times New Roman"/>
          <w:sz w:val="28"/>
          <w:szCs w:val="28"/>
        </w:rPr>
        <w:t>медицинские</w:t>
      </w:r>
      <w:r w:rsidR="00484ECD">
        <w:rPr>
          <w:rFonts w:ascii="Times New Roman" w:hAnsi="Times New Roman"/>
          <w:sz w:val="28"/>
          <w:szCs w:val="28"/>
        </w:rPr>
        <w:t>, демографические и другие</w:t>
      </w:r>
      <w:r w:rsidR="0069725A">
        <w:rPr>
          <w:rFonts w:ascii="Times New Roman" w:hAnsi="Times New Roman"/>
          <w:sz w:val="28"/>
          <w:szCs w:val="28"/>
        </w:rPr>
        <w:t xml:space="preserve"> социал</w:t>
      </w:r>
      <w:r w:rsidR="00484ECD">
        <w:rPr>
          <w:rFonts w:ascii="Times New Roman" w:hAnsi="Times New Roman"/>
          <w:sz w:val="28"/>
          <w:szCs w:val="28"/>
        </w:rPr>
        <w:t>ьно-экономическими последствия.</w:t>
      </w:r>
      <w:r w:rsidR="003C1E58">
        <w:rPr>
          <w:rFonts w:ascii="Times New Roman" w:hAnsi="Times New Roman"/>
          <w:sz w:val="28"/>
          <w:szCs w:val="28"/>
        </w:rPr>
        <w:t xml:space="preserve"> </w:t>
      </w:r>
      <w:r w:rsidR="004E5F94" w:rsidRPr="00137E87">
        <w:rPr>
          <w:rFonts w:ascii="Times New Roman" w:hAnsi="Times New Roman"/>
          <w:sz w:val="28"/>
          <w:szCs w:val="28"/>
        </w:rPr>
        <w:t>В Российской Федерации ежегодно от болезней, связанных с потреблением та</w:t>
      </w:r>
      <w:r w:rsidR="00B42713" w:rsidRPr="00137E87">
        <w:rPr>
          <w:rFonts w:ascii="Times New Roman" w:hAnsi="Times New Roman"/>
          <w:sz w:val="28"/>
          <w:szCs w:val="28"/>
        </w:rPr>
        <w:t xml:space="preserve">бака, погибают от </w:t>
      </w:r>
      <w:r w:rsidR="00053AC6" w:rsidRPr="00137E87">
        <w:rPr>
          <w:rFonts w:ascii="Times New Roman" w:hAnsi="Times New Roman"/>
          <w:sz w:val="28"/>
          <w:szCs w:val="28"/>
        </w:rPr>
        <w:t>3</w:t>
      </w:r>
      <w:r w:rsidR="00053AC6" w:rsidRPr="00053AC6">
        <w:rPr>
          <w:rFonts w:ascii="Times New Roman" w:hAnsi="Times New Roman"/>
          <w:sz w:val="28"/>
          <w:szCs w:val="28"/>
        </w:rPr>
        <w:t>0</w:t>
      </w:r>
      <w:r w:rsidR="00053AC6" w:rsidRPr="00137E87">
        <w:rPr>
          <w:rFonts w:ascii="Times New Roman" w:hAnsi="Times New Roman"/>
          <w:sz w:val="28"/>
          <w:szCs w:val="28"/>
        </w:rPr>
        <w:t>0 </w:t>
      </w:r>
      <w:r w:rsidR="00B42713" w:rsidRPr="00137E87">
        <w:rPr>
          <w:rFonts w:ascii="Times New Roman" w:hAnsi="Times New Roman"/>
          <w:sz w:val="28"/>
          <w:szCs w:val="28"/>
        </w:rPr>
        <w:t>тысяч до 4</w:t>
      </w:r>
      <w:r w:rsidR="004E5F94" w:rsidRPr="00137E87">
        <w:rPr>
          <w:rFonts w:ascii="Times New Roman" w:hAnsi="Times New Roman"/>
          <w:sz w:val="28"/>
          <w:szCs w:val="28"/>
        </w:rPr>
        <w:t>00 тысяч граждан.</w:t>
      </w:r>
    </w:p>
    <w:p w:rsidR="0050629E" w:rsidRDefault="00137E87" w:rsidP="003138CB">
      <w:pPr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137E87">
        <w:rPr>
          <w:rFonts w:ascii="Times New Roman" w:hAnsi="Times New Roman"/>
          <w:sz w:val="28"/>
          <w:szCs w:val="28"/>
        </w:rPr>
        <w:t xml:space="preserve">С потреблением табака связано развитие тяжелых хронических заболеваний, в том числе, рака и других онкологических заболеваний, болезней органов дыхания (хронической </w:t>
      </w:r>
      <w:proofErr w:type="spellStart"/>
      <w:r w:rsidRPr="00137E87">
        <w:rPr>
          <w:rFonts w:ascii="Times New Roman" w:hAnsi="Times New Roman"/>
          <w:sz w:val="28"/>
          <w:szCs w:val="28"/>
        </w:rPr>
        <w:t>обструктивной</w:t>
      </w:r>
      <w:proofErr w:type="spellEnd"/>
      <w:r w:rsidRPr="00137E87">
        <w:rPr>
          <w:rFonts w:ascii="Times New Roman" w:hAnsi="Times New Roman"/>
          <w:sz w:val="28"/>
          <w:szCs w:val="28"/>
        </w:rPr>
        <w:t xml:space="preserve"> болезни легких, эмфиземы, бронхитов) </w:t>
      </w:r>
      <w:proofErr w:type="spellStart"/>
      <w:r w:rsidRPr="00137E87">
        <w:rPr>
          <w:rFonts w:ascii="Times New Roman" w:hAnsi="Times New Roman"/>
          <w:sz w:val="28"/>
          <w:szCs w:val="28"/>
        </w:rPr>
        <w:t>сердечно-сосудистых</w:t>
      </w:r>
      <w:proofErr w:type="spellEnd"/>
      <w:r w:rsidRPr="00137E87">
        <w:rPr>
          <w:rFonts w:ascii="Times New Roman" w:hAnsi="Times New Roman"/>
          <w:sz w:val="28"/>
          <w:szCs w:val="28"/>
        </w:rPr>
        <w:t xml:space="preserve"> заболеваний (инфарктов миокарда, инсультов, атеросклероза, гипертонии), потери слуха, слепоты, </w:t>
      </w:r>
      <w:r w:rsidRPr="00137E87">
        <w:rPr>
          <w:rFonts w:ascii="Times New Roman" w:hAnsi="Times New Roman"/>
          <w:sz w:val="28"/>
          <w:szCs w:val="28"/>
        </w:rPr>
        <w:lastRenderedPageBreak/>
        <w:t>катаракты</w:t>
      </w:r>
      <w:r w:rsidR="003C1E58">
        <w:rPr>
          <w:rFonts w:ascii="Times New Roman" w:hAnsi="Times New Roman"/>
          <w:sz w:val="28"/>
          <w:szCs w:val="28"/>
        </w:rPr>
        <w:t>.</w:t>
      </w:r>
      <w:r w:rsidR="0050629E">
        <w:rPr>
          <w:rFonts w:ascii="Times New Roman" w:hAnsi="Times New Roman"/>
          <w:sz w:val="28"/>
          <w:szCs w:val="28"/>
        </w:rPr>
        <w:t xml:space="preserve"> </w:t>
      </w:r>
      <w:r w:rsidR="003C1E58">
        <w:rPr>
          <w:rFonts w:ascii="Times New Roman" w:hAnsi="Times New Roman"/>
          <w:sz w:val="28"/>
          <w:szCs w:val="28"/>
        </w:rPr>
        <w:t>Е</w:t>
      </w:r>
      <w:r w:rsidR="0050629E">
        <w:rPr>
          <w:rFonts w:ascii="Times New Roman" w:hAnsi="Times New Roman"/>
          <w:sz w:val="28"/>
          <w:szCs w:val="28"/>
        </w:rPr>
        <w:t xml:space="preserve">го потребление также </w:t>
      </w:r>
      <w:r w:rsidRPr="00137E87">
        <w:rPr>
          <w:rFonts w:ascii="Times New Roman" w:hAnsi="Times New Roman"/>
          <w:sz w:val="28"/>
          <w:szCs w:val="28"/>
        </w:rPr>
        <w:t>приводит к бесплодию, выкидышам и импотенции, другим тяжелым последствиям, инвалидности и смерти</w:t>
      </w:r>
      <w:r w:rsidR="0050629E">
        <w:rPr>
          <w:rFonts w:ascii="Times New Roman" w:hAnsi="Times New Roman"/>
          <w:sz w:val="28"/>
          <w:szCs w:val="28"/>
        </w:rPr>
        <w:t>.</w:t>
      </w:r>
    </w:p>
    <w:p w:rsidR="002323AA" w:rsidRDefault="002323AA" w:rsidP="00903C15">
      <w:pPr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137E87">
        <w:rPr>
          <w:rFonts w:ascii="Times New Roman" w:hAnsi="Times New Roman"/>
          <w:sz w:val="28"/>
          <w:szCs w:val="28"/>
        </w:rPr>
        <w:t>Реализация направленных на снижение потребления табака мер на предыдущем этапе (2010-2015 годы) позволила выполнить большинство международных обязательств, возникших в связи с присоединением к РКБТ, и создать базовые условия для защиты здоровья россиян от последствий потребления табак</w:t>
      </w:r>
      <w:r w:rsidR="008627CD">
        <w:rPr>
          <w:rFonts w:ascii="Times New Roman" w:hAnsi="Times New Roman"/>
          <w:sz w:val="28"/>
          <w:szCs w:val="28"/>
        </w:rPr>
        <w:t>а и воздействия табачного дыма.</w:t>
      </w:r>
    </w:p>
    <w:p w:rsidR="00196EE4" w:rsidRPr="0039241D" w:rsidRDefault="002273D9" w:rsidP="00F54B9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</w:t>
      </w:r>
      <w:r w:rsidR="005246E7">
        <w:rPr>
          <w:rFonts w:ascii="Times New Roman" w:hAnsi="Times New Roman" w:cs="Times New Roman"/>
          <w:sz w:val="28"/>
          <w:szCs w:val="28"/>
        </w:rPr>
        <w:t>Планом</w:t>
      </w:r>
      <w:r w:rsidR="00D61F5C">
        <w:rPr>
          <w:rFonts w:ascii="Times New Roman" w:hAnsi="Times New Roman" w:cs="Times New Roman"/>
          <w:sz w:val="28"/>
          <w:szCs w:val="28"/>
        </w:rPr>
        <w:t xml:space="preserve"> мероприятий по реализации</w:t>
      </w:r>
      <w:r w:rsidR="00D61F5C" w:rsidRPr="00B1744D">
        <w:t xml:space="preserve"> </w:t>
      </w:r>
      <w:r w:rsidR="00D61F5C" w:rsidRPr="00B1744D">
        <w:rPr>
          <w:rFonts w:ascii="Times New Roman" w:hAnsi="Times New Roman" w:cs="Times New Roman"/>
          <w:sz w:val="28"/>
          <w:szCs w:val="28"/>
        </w:rPr>
        <w:t>Концепции осуществления государственной политики противодействия потреблению табака на 2010</w:t>
      </w:r>
      <w:r w:rsidR="002B7E66">
        <w:rPr>
          <w:rFonts w:ascii="Times New Roman" w:hAnsi="Times New Roman" w:cs="Times New Roman"/>
          <w:sz w:val="28"/>
          <w:szCs w:val="28"/>
        </w:rPr>
        <w:t>−</w:t>
      </w:r>
      <w:r w:rsidR="00D61F5C" w:rsidRPr="00B1744D">
        <w:rPr>
          <w:rFonts w:ascii="Times New Roman" w:hAnsi="Times New Roman" w:cs="Times New Roman"/>
          <w:sz w:val="28"/>
          <w:szCs w:val="28"/>
        </w:rPr>
        <w:t>2015 годы</w:t>
      </w:r>
      <w:r w:rsidR="00D61F5C">
        <w:rPr>
          <w:rFonts w:ascii="Times New Roman" w:hAnsi="Times New Roman" w:cs="Times New Roman"/>
          <w:sz w:val="28"/>
          <w:szCs w:val="28"/>
        </w:rPr>
        <w:t xml:space="preserve"> б</w:t>
      </w:r>
      <w:r w:rsidR="00B05332">
        <w:rPr>
          <w:rFonts w:ascii="Times New Roman" w:hAnsi="Times New Roman"/>
          <w:sz w:val="28"/>
          <w:szCs w:val="28"/>
        </w:rPr>
        <w:t xml:space="preserve">ыл принят Федеральный закон </w:t>
      </w:r>
      <w:r>
        <w:rPr>
          <w:rFonts w:ascii="Times New Roman" w:hAnsi="Times New Roman"/>
          <w:sz w:val="28"/>
          <w:szCs w:val="28"/>
        </w:rPr>
        <w:t xml:space="preserve">от 23.02.2015 </w:t>
      </w:r>
      <w:r w:rsidR="000A492E">
        <w:rPr>
          <w:rFonts w:ascii="Times New Roman" w:hAnsi="Times New Roman"/>
          <w:sz w:val="28"/>
          <w:szCs w:val="28"/>
        </w:rPr>
        <w:t xml:space="preserve"> </w:t>
      </w:r>
      <w:r w:rsidR="00AB77A8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№ 15-ФЗ </w:t>
      </w:r>
      <w:r w:rsidR="00B05332">
        <w:rPr>
          <w:rFonts w:ascii="Times New Roman" w:hAnsi="Times New Roman"/>
          <w:sz w:val="28"/>
          <w:szCs w:val="28"/>
        </w:rPr>
        <w:t xml:space="preserve">«Об охране здоровья граждан от воздействия окружающего табачного дыма и </w:t>
      </w:r>
      <w:r w:rsidR="00196EE4">
        <w:rPr>
          <w:rFonts w:ascii="Times New Roman" w:hAnsi="Times New Roman"/>
          <w:sz w:val="28"/>
          <w:szCs w:val="28"/>
        </w:rPr>
        <w:t>последст</w:t>
      </w:r>
      <w:r w:rsidR="0039241D">
        <w:rPr>
          <w:rFonts w:ascii="Times New Roman" w:hAnsi="Times New Roman"/>
          <w:sz w:val="28"/>
          <w:szCs w:val="28"/>
        </w:rPr>
        <w:t>вий потребле</w:t>
      </w:r>
      <w:r w:rsidR="00F1162B">
        <w:rPr>
          <w:rFonts w:ascii="Times New Roman" w:hAnsi="Times New Roman"/>
          <w:sz w:val="28"/>
          <w:szCs w:val="28"/>
        </w:rPr>
        <w:t>ния табака</w:t>
      </w:r>
      <w:r w:rsidR="00661609">
        <w:rPr>
          <w:rFonts w:ascii="Times New Roman" w:hAnsi="Times New Roman"/>
          <w:sz w:val="28"/>
          <w:szCs w:val="28"/>
        </w:rPr>
        <w:t>»</w:t>
      </w:r>
      <w:r w:rsidR="00F1162B">
        <w:rPr>
          <w:rFonts w:ascii="Times New Roman" w:hAnsi="Times New Roman"/>
          <w:sz w:val="28"/>
          <w:szCs w:val="28"/>
        </w:rPr>
        <w:t>, в котором осуществлен</w:t>
      </w:r>
      <w:r w:rsidR="0039241D">
        <w:rPr>
          <w:rFonts w:ascii="Times New Roman" w:hAnsi="Times New Roman"/>
          <w:sz w:val="28"/>
          <w:szCs w:val="28"/>
        </w:rPr>
        <w:t xml:space="preserve"> </w:t>
      </w:r>
      <w:r w:rsidR="00196EE4" w:rsidRPr="0039241D">
        <w:rPr>
          <w:rFonts w:ascii="Times New Roman" w:hAnsi="Times New Roman"/>
          <w:sz w:val="28"/>
          <w:szCs w:val="28"/>
        </w:rPr>
        <w:t xml:space="preserve">системный подход при реализации мероприятий, направленных на предотвращение воздействия окружающего табачного дыма и сокращение потребления табака, </w:t>
      </w:r>
      <w:r w:rsidR="00947618">
        <w:rPr>
          <w:rFonts w:ascii="Times New Roman" w:hAnsi="Times New Roman"/>
          <w:sz w:val="28"/>
          <w:szCs w:val="28"/>
        </w:rPr>
        <w:t>заложен принцип непрерывности и последовательности</w:t>
      </w:r>
      <w:r w:rsidR="00196EE4" w:rsidRPr="0039241D">
        <w:rPr>
          <w:rFonts w:ascii="Times New Roman" w:hAnsi="Times New Roman"/>
          <w:sz w:val="28"/>
          <w:szCs w:val="28"/>
        </w:rPr>
        <w:t xml:space="preserve"> их реализации</w:t>
      </w:r>
      <w:r w:rsidR="00A36A98">
        <w:rPr>
          <w:rFonts w:ascii="Times New Roman" w:hAnsi="Times New Roman"/>
          <w:sz w:val="28"/>
          <w:szCs w:val="28"/>
        </w:rPr>
        <w:t>.</w:t>
      </w:r>
    </w:p>
    <w:p w:rsidR="00DA03B8" w:rsidRDefault="00290A75" w:rsidP="002C021C">
      <w:pPr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результате</w:t>
      </w:r>
      <w:r w:rsidR="007C12C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р</w:t>
      </w:r>
      <w:r w:rsidR="001473CA" w:rsidRPr="00137E87">
        <w:rPr>
          <w:rFonts w:ascii="Times New Roman" w:hAnsi="Times New Roman"/>
          <w:sz w:val="28"/>
          <w:szCs w:val="28"/>
        </w:rPr>
        <w:t>аспространенность потребления табака среди взрослого населения Российской Федерации</w:t>
      </w:r>
      <w:r w:rsidR="00BA381F">
        <w:rPr>
          <w:rFonts w:ascii="Times New Roman" w:hAnsi="Times New Roman"/>
          <w:sz w:val="28"/>
          <w:szCs w:val="28"/>
        </w:rPr>
        <w:t xml:space="preserve"> </w:t>
      </w:r>
      <w:r w:rsidR="001473CA">
        <w:rPr>
          <w:rFonts w:ascii="Times New Roman" w:hAnsi="Times New Roman"/>
          <w:sz w:val="28"/>
          <w:szCs w:val="28"/>
        </w:rPr>
        <w:t xml:space="preserve">снизилась </w:t>
      </w:r>
      <w:r w:rsidR="004847B4">
        <w:rPr>
          <w:rFonts w:ascii="Times New Roman" w:hAnsi="Times New Roman"/>
          <w:sz w:val="28"/>
          <w:szCs w:val="28"/>
        </w:rPr>
        <w:t>с</w:t>
      </w:r>
      <w:r w:rsidR="00A32E61">
        <w:rPr>
          <w:rFonts w:ascii="Times New Roman" w:hAnsi="Times New Roman"/>
          <w:sz w:val="28"/>
          <w:szCs w:val="28"/>
        </w:rPr>
        <w:t xml:space="preserve"> 39</w:t>
      </w:r>
      <w:r w:rsidR="007A28E6">
        <w:rPr>
          <w:rFonts w:ascii="Times New Roman" w:hAnsi="Times New Roman"/>
          <w:sz w:val="28"/>
          <w:szCs w:val="28"/>
        </w:rPr>
        <w:t>,4</w:t>
      </w:r>
      <w:r w:rsidR="00A32E61">
        <w:rPr>
          <w:rFonts w:ascii="Times New Roman" w:hAnsi="Times New Roman"/>
          <w:sz w:val="28"/>
          <w:szCs w:val="28"/>
        </w:rPr>
        <w:t xml:space="preserve"> % в</w:t>
      </w:r>
      <w:r w:rsidR="004847B4">
        <w:rPr>
          <w:rFonts w:ascii="Times New Roman" w:hAnsi="Times New Roman"/>
          <w:sz w:val="28"/>
          <w:szCs w:val="28"/>
        </w:rPr>
        <w:t xml:space="preserve"> 2009 г. </w:t>
      </w:r>
      <w:r w:rsidR="008C21C6">
        <w:rPr>
          <w:rFonts w:ascii="Times New Roman" w:hAnsi="Times New Roman"/>
          <w:sz w:val="28"/>
          <w:szCs w:val="28"/>
        </w:rPr>
        <w:t xml:space="preserve">до </w:t>
      </w:r>
      <w:r w:rsidR="001473CA">
        <w:rPr>
          <w:rFonts w:ascii="Times New Roman" w:hAnsi="Times New Roman"/>
          <w:sz w:val="28"/>
          <w:szCs w:val="28"/>
        </w:rPr>
        <w:t>3</w:t>
      </w:r>
      <w:r w:rsidR="009416E3">
        <w:rPr>
          <w:rFonts w:ascii="Times New Roman" w:hAnsi="Times New Roman"/>
          <w:sz w:val="28"/>
          <w:szCs w:val="28"/>
        </w:rPr>
        <w:t>0,</w:t>
      </w:r>
      <w:r w:rsidR="009416E3" w:rsidRPr="003B11DF">
        <w:rPr>
          <w:rFonts w:ascii="Times New Roman" w:hAnsi="Times New Roman"/>
          <w:sz w:val="28"/>
          <w:szCs w:val="28"/>
        </w:rPr>
        <w:t>9</w:t>
      </w:r>
      <w:r w:rsidR="007C12CB">
        <w:rPr>
          <w:rFonts w:ascii="Times New Roman" w:hAnsi="Times New Roman"/>
          <w:sz w:val="28"/>
          <w:szCs w:val="28"/>
        </w:rPr>
        <w:t>%</w:t>
      </w:r>
      <w:r w:rsidR="008C21C6">
        <w:rPr>
          <w:rFonts w:ascii="Times New Roman" w:hAnsi="Times New Roman"/>
          <w:sz w:val="28"/>
          <w:szCs w:val="28"/>
        </w:rPr>
        <w:t xml:space="preserve"> в 2016</w:t>
      </w:r>
      <w:r w:rsidR="00E76EEF">
        <w:rPr>
          <w:rStyle w:val="af1"/>
          <w:rFonts w:ascii="Times New Roman" w:hAnsi="Times New Roman"/>
          <w:sz w:val="28"/>
          <w:szCs w:val="28"/>
        </w:rPr>
        <w:footnoteReference w:id="2"/>
      </w:r>
      <w:r w:rsidR="00596A6C">
        <w:rPr>
          <w:rFonts w:ascii="Times New Roman" w:hAnsi="Times New Roman"/>
          <w:sz w:val="28"/>
          <w:szCs w:val="28"/>
        </w:rPr>
        <w:t>.</w:t>
      </w:r>
      <w:r w:rsidR="00D845EF">
        <w:rPr>
          <w:rFonts w:ascii="Times New Roman" w:hAnsi="Times New Roman"/>
          <w:sz w:val="28"/>
          <w:szCs w:val="28"/>
        </w:rPr>
        <w:t xml:space="preserve"> </w:t>
      </w:r>
      <w:r w:rsidR="00F43FA8">
        <w:rPr>
          <w:rFonts w:ascii="Times New Roman" w:hAnsi="Times New Roman"/>
          <w:sz w:val="28"/>
          <w:szCs w:val="28"/>
        </w:rPr>
        <w:t xml:space="preserve">В 2015 году </w:t>
      </w:r>
      <w:r w:rsidR="00F2336C">
        <w:rPr>
          <w:rFonts w:ascii="Times New Roman" w:hAnsi="Times New Roman"/>
          <w:sz w:val="28"/>
          <w:szCs w:val="28"/>
        </w:rPr>
        <w:t>в</w:t>
      </w:r>
      <w:r w:rsidR="00DA03B8" w:rsidRPr="00E4559B">
        <w:rPr>
          <w:rFonts w:ascii="Times New Roman" w:hAnsi="Times New Roman"/>
          <w:sz w:val="28"/>
          <w:szCs w:val="28"/>
        </w:rPr>
        <w:t xml:space="preserve">ыявлено резкое снижение распространенности </w:t>
      </w:r>
      <w:r w:rsidR="00B32B1D">
        <w:rPr>
          <w:rFonts w:ascii="Times New Roman" w:hAnsi="Times New Roman"/>
          <w:sz w:val="28"/>
          <w:szCs w:val="28"/>
        </w:rPr>
        <w:t xml:space="preserve">потребления табака </w:t>
      </w:r>
      <w:r w:rsidR="00DA03B8">
        <w:rPr>
          <w:rFonts w:ascii="Times New Roman" w:hAnsi="Times New Roman"/>
          <w:sz w:val="28"/>
          <w:szCs w:val="28"/>
        </w:rPr>
        <w:t xml:space="preserve">среди подростков 13-15 лет </w:t>
      </w:r>
      <w:r w:rsidR="00B32B1D">
        <w:rPr>
          <w:rFonts w:ascii="Times New Roman" w:hAnsi="Times New Roman"/>
          <w:sz w:val="28"/>
          <w:szCs w:val="28"/>
        </w:rPr>
        <w:t>в 2 раза</w:t>
      </w:r>
      <w:r w:rsidR="00DD33B7" w:rsidRPr="00DD33B7">
        <w:rPr>
          <w:rFonts w:ascii="Times New Roman" w:hAnsi="Times New Roman"/>
          <w:sz w:val="28"/>
          <w:szCs w:val="28"/>
        </w:rPr>
        <w:t xml:space="preserve"> </w:t>
      </w:r>
      <w:r w:rsidR="00DD33B7">
        <w:rPr>
          <w:rFonts w:ascii="Times New Roman" w:hAnsi="Times New Roman"/>
          <w:sz w:val="28"/>
          <w:szCs w:val="28"/>
        </w:rPr>
        <w:t>по сравнению с 2004 годом</w:t>
      </w:r>
      <w:r w:rsidR="00DE3F51">
        <w:rPr>
          <w:rFonts w:ascii="Times New Roman" w:hAnsi="Times New Roman"/>
          <w:sz w:val="28"/>
          <w:szCs w:val="28"/>
        </w:rPr>
        <w:t>, в том числе</w:t>
      </w:r>
      <w:r w:rsidR="00B32B1D">
        <w:rPr>
          <w:rFonts w:ascii="Times New Roman" w:hAnsi="Times New Roman"/>
          <w:sz w:val="28"/>
          <w:szCs w:val="28"/>
        </w:rPr>
        <w:t xml:space="preserve"> </w:t>
      </w:r>
      <w:r w:rsidR="00B32B1D" w:rsidRPr="00E4559B">
        <w:rPr>
          <w:rFonts w:ascii="Times New Roman" w:hAnsi="Times New Roman"/>
          <w:sz w:val="28"/>
          <w:szCs w:val="28"/>
        </w:rPr>
        <w:t xml:space="preserve">курения </w:t>
      </w:r>
      <w:r w:rsidR="00B32B1D">
        <w:rPr>
          <w:rFonts w:ascii="Times New Roman" w:hAnsi="Times New Roman"/>
          <w:sz w:val="28"/>
          <w:szCs w:val="28"/>
        </w:rPr>
        <w:t>сигарет</w:t>
      </w:r>
      <w:r w:rsidR="00B32B1D" w:rsidRPr="00E4559B">
        <w:rPr>
          <w:rFonts w:ascii="Times New Roman" w:hAnsi="Times New Roman"/>
          <w:sz w:val="28"/>
          <w:szCs w:val="28"/>
        </w:rPr>
        <w:t xml:space="preserve"> </w:t>
      </w:r>
      <w:r w:rsidR="00B32B1D">
        <w:rPr>
          <w:rFonts w:ascii="Times New Roman" w:hAnsi="Times New Roman"/>
          <w:sz w:val="28"/>
          <w:szCs w:val="28"/>
        </w:rPr>
        <w:t xml:space="preserve">в </w:t>
      </w:r>
      <w:r w:rsidR="00EF412A">
        <w:rPr>
          <w:rFonts w:ascii="Times New Roman" w:hAnsi="Times New Roman"/>
          <w:sz w:val="28"/>
          <w:szCs w:val="28"/>
        </w:rPr>
        <w:t>2,7</w:t>
      </w:r>
      <w:r w:rsidR="00DA03B8" w:rsidRPr="00E4559B">
        <w:rPr>
          <w:rFonts w:ascii="Times New Roman" w:hAnsi="Times New Roman"/>
          <w:sz w:val="28"/>
          <w:szCs w:val="28"/>
        </w:rPr>
        <w:t xml:space="preserve"> раза</w:t>
      </w:r>
      <w:r w:rsidR="00E17FD1">
        <w:rPr>
          <w:rFonts w:ascii="Times New Roman" w:hAnsi="Times New Roman"/>
          <w:sz w:val="28"/>
          <w:szCs w:val="28"/>
        </w:rPr>
        <w:t xml:space="preserve">, </w:t>
      </w:r>
      <w:r w:rsidR="00DE3F51">
        <w:rPr>
          <w:rFonts w:ascii="Times New Roman" w:hAnsi="Times New Roman"/>
          <w:sz w:val="28"/>
          <w:szCs w:val="28"/>
        </w:rPr>
        <w:t>а</w:t>
      </w:r>
      <w:r w:rsidR="00E17FD1">
        <w:rPr>
          <w:rFonts w:ascii="Times New Roman" w:hAnsi="Times New Roman"/>
          <w:sz w:val="28"/>
          <w:szCs w:val="28"/>
        </w:rPr>
        <w:t xml:space="preserve"> </w:t>
      </w:r>
      <w:r w:rsidR="00DA03B8" w:rsidRPr="00E4559B">
        <w:rPr>
          <w:rFonts w:ascii="Times New Roman" w:hAnsi="Times New Roman"/>
          <w:sz w:val="28"/>
          <w:szCs w:val="28"/>
        </w:rPr>
        <w:t>количества потенциальных курильщиков в будущем – в 3,5 раза</w:t>
      </w:r>
      <w:r w:rsidR="005B64CC">
        <w:rPr>
          <w:rStyle w:val="af1"/>
          <w:rFonts w:ascii="Times New Roman" w:hAnsi="Times New Roman"/>
          <w:sz w:val="28"/>
          <w:szCs w:val="28"/>
        </w:rPr>
        <w:footnoteReference w:id="3"/>
      </w:r>
      <w:r w:rsidR="002C021C">
        <w:rPr>
          <w:rFonts w:ascii="Times New Roman" w:hAnsi="Times New Roman"/>
          <w:sz w:val="28"/>
          <w:szCs w:val="28"/>
        </w:rPr>
        <w:t xml:space="preserve">. </w:t>
      </w:r>
      <w:r w:rsidR="00DA03B8">
        <w:rPr>
          <w:rFonts w:ascii="Times New Roman" w:hAnsi="Times New Roman"/>
          <w:sz w:val="28"/>
          <w:szCs w:val="28"/>
        </w:rPr>
        <w:t xml:space="preserve">Кроме того, </w:t>
      </w:r>
      <w:r w:rsidR="00DA03B8" w:rsidRPr="00E4559B">
        <w:rPr>
          <w:rFonts w:ascii="Times New Roman" w:hAnsi="Times New Roman"/>
          <w:sz w:val="28"/>
          <w:szCs w:val="28"/>
        </w:rPr>
        <w:t>в 2 раза снизилась распространенность пассивного курения дома, а в общественных местах – в 2,5 раза. В среднем в 2 раза снизилась доступность табачных изделий. Также увеличилась поддержка подростками запрета курения табака внутри закрытых общественных мест, увеличилось воздействие антитабачной рекламы и осведомленность подростков о вреде табака.</w:t>
      </w:r>
    </w:p>
    <w:p w:rsidR="00A16FD2" w:rsidRDefault="00D845EF" w:rsidP="003138CB">
      <w:pPr>
        <w:pStyle w:val="western"/>
        <w:spacing w:before="0" w:beforeAutospacing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то же время</w:t>
      </w:r>
      <w:r w:rsidR="00090D8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показатели распространенности </w:t>
      </w:r>
      <w:r w:rsidR="000844AF">
        <w:rPr>
          <w:rFonts w:ascii="Times New Roman" w:hAnsi="Times New Roman"/>
          <w:sz w:val="28"/>
          <w:szCs w:val="28"/>
        </w:rPr>
        <w:t>потребления табака все еще остаются</w:t>
      </w:r>
      <w:r w:rsidR="001473CA">
        <w:rPr>
          <w:rFonts w:ascii="Times New Roman" w:hAnsi="Times New Roman"/>
          <w:sz w:val="28"/>
          <w:szCs w:val="28"/>
        </w:rPr>
        <w:t xml:space="preserve"> </w:t>
      </w:r>
      <w:r w:rsidR="00FD356F">
        <w:rPr>
          <w:rFonts w:ascii="Times New Roman" w:hAnsi="Times New Roman"/>
          <w:sz w:val="28"/>
          <w:szCs w:val="28"/>
        </w:rPr>
        <w:t xml:space="preserve">высокими. </w:t>
      </w:r>
      <w:r w:rsidR="00FD356F" w:rsidRPr="00F354AB">
        <w:rPr>
          <w:rFonts w:ascii="Times New Roman" w:hAnsi="Times New Roman"/>
          <w:sz w:val="28"/>
          <w:szCs w:val="28"/>
        </w:rPr>
        <w:t xml:space="preserve">Потери потенциальных лет жизни в трудоспособном возрасте, связанные с преждевременной смертностью, обусловленной курением, в </w:t>
      </w:r>
      <w:r w:rsidR="002B7E66">
        <w:rPr>
          <w:rFonts w:ascii="Times New Roman" w:hAnsi="Times New Roman"/>
          <w:sz w:val="28"/>
          <w:szCs w:val="28"/>
        </w:rPr>
        <w:t>среднем</w:t>
      </w:r>
      <w:r w:rsidR="002B7E66" w:rsidRPr="00F354AB">
        <w:rPr>
          <w:rFonts w:ascii="Times New Roman" w:hAnsi="Times New Roman"/>
          <w:sz w:val="28"/>
          <w:szCs w:val="28"/>
        </w:rPr>
        <w:t xml:space="preserve"> </w:t>
      </w:r>
      <w:r w:rsidR="00FD356F" w:rsidRPr="00F354AB">
        <w:rPr>
          <w:rFonts w:ascii="Times New Roman" w:hAnsi="Times New Roman"/>
          <w:sz w:val="28"/>
          <w:szCs w:val="28"/>
        </w:rPr>
        <w:t xml:space="preserve">составляют у мужчин </w:t>
      </w:r>
      <w:r w:rsidR="00185545">
        <w:rPr>
          <w:rFonts w:ascii="Times New Roman" w:hAnsi="Times New Roman"/>
          <w:sz w:val="28"/>
          <w:szCs w:val="28"/>
        </w:rPr>
        <w:t>9 лет,</w:t>
      </w:r>
      <w:r w:rsidR="00FD356F">
        <w:rPr>
          <w:rFonts w:ascii="Times New Roman" w:hAnsi="Times New Roman"/>
          <w:sz w:val="28"/>
          <w:szCs w:val="28"/>
        </w:rPr>
        <w:t xml:space="preserve"> у женщин </w:t>
      </w:r>
      <w:r w:rsidR="00FD356F" w:rsidRPr="00F354AB">
        <w:rPr>
          <w:rFonts w:ascii="Times New Roman" w:hAnsi="Times New Roman"/>
          <w:sz w:val="28"/>
          <w:szCs w:val="28"/>
        </w:rPr>
        <w:t>5,6 года.</w:t>
      </w:r>
      <w:r w:rsidR="0024681E">
        <w:rPr>
          <w:rStyle w:val="af1"/>
          <w:rFonts w:ascii="Times New Roman" w:hAnsi="Times New Roman"/>
          <w:sz w:val="28"/>
          <w:szCs w:val="28"/>
        </w:rPr>
        <w:footnoteReference w:id="4"/>
      </w:r>
      <w:r w:rsidR="003A656D">
        <w:rPr>
          <w:rFonts w:ascii="Times New Roman" w:hAnsi="Times New Roman"/>
          <w:sz w:val="28"/>
          <w:szCs w:val="28"/>
        </w:rPr>
        <w:t xml:space="preserve"> </w:t>
      </w:r>
      <w:r w:rsidR="00FD356F">
        <w:rPr>
          <w:rFonts w:ascii="Times New Roman" w:hAnsi="Times New Roman"/>
          <w:sz w:val="28"/>
          <w:szCs w:val="28"/>
        </w:rPr>
        <w:t>С</w:t>
      </w:r>
      <w:r w:rsidR="00FD42DC" w:rsidRPr="00F354AB">
        <w:rPr>
          <w:rFonts w:ascii="Times New Roman" w:hAnsi="Times New Roman"/>
          <w:sz w:val="28"/>
          <w:szCs w:val="28"/>
        </w:rPr>
        <w:t xml:space="preserve"> учетом потерь лет потенциальной жизни или непрожитых лет вследствие преждевременных смертей от всех причин, связанных с курением, упущенная выгода в производстве ВВП </w:t>
      </w:r>
      <w:r w:rsidR="003A656D">
        <w:rPr>
          <w:rFonts w:ascii="Times New Roman" w:hAnsi="Times New Roman"/>
          <w:sz w:val="28"/>
          <w:szCs w:val="28"/>
        </w:rPr>
        <w:t xml:space="preserve">составляет </w:t>
      </w:r>
      <w:r w:rsidR="003C330B">
        <w:rPr>
          <w:rFonts w:ascii="Times New Roman" w:hAnsi="Times New Roman"/>
          <w:sz w:val="28"/>
          <w:szCs w:val="28"/>
        </w:rPr>
        <w:t xml:space="preserve">около </w:t>
      </w:r>
      <w:r w:rsidR="00FD356F">
        <w:rPr>
          <w:rFonts w:ascii="Times New Roman" w:hAnsi="Times New Roman"/>
          <w:sz w:val="28"/>
          <w:szCs w:val="28"/>
        </w:rPr>
        <w:t>2</w:t>
      </w:r>
      <w:r w:rsidR="002D5F5F">
        <w:rPr>
          <w:rFonts w:ascii="Times New Roman" w:hAnsi="Times New Roman"/>
          <w:sz w:val="28"/>
          <w:szCs w:val="28"/>
        </w:rPr>
        <w:t>%</w:t>
      </w:r>
      <w:r w:rsidR="00FD356F">
        <w:rPr>
          <w:rFonts w:ascii="Times New Roman" w:hAnsi="Times New Roman"/>
          <w:sz w:val="28"/>
          <w:szCs w:val="28"/>
        </w:rPr>
        <w:t xml:space="preserve"> </w:t>
      </w:r>
      <w:r w:rsidR="00FD42DC" w:rsidRPr="00F354AB">
        <w:rPr>
          <w:rFonts w:ascii="Times New Roman" w:hAnsi="Times New Roman"/>
          <w:sz w:val="28"/>
          <w:szCs w:val="28"/>
        </w:rPr>
        <w:t>ВВП.</w:t>
      </w:r>
      <w:r w:rsidR="000D4DB1">
        <w:rPr>
          <w:rFonts w:ascii="Times New Roman" w:hAnsi="Times New Roman"/>
          <w:sz w:val="28"/>
          <w:szCs w:val="28"/>
        </w:rPr>
        <w:t xml:space="preserve"> </w:t>
      </w:r>
    </w:p>
    <w:p w:rsidR="00FE2F46" w:rsidRPr="00137E87" w:rsidRDefault="00487C93" w:rsidP="003138CB">
      <w:pPr>
        <w:pStyle w:val="western"/>
        <w:spacing w:before="0" w:beforeAutospacing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1A42EA">
        <w:rPr>
          <w:rFonts w:ascii="Times New Roman" w:hAnsi="Times New Roman"/>
          <w:sz w:val="28"/>
          <w:szCs w:val="28"/>
        </w:rPr>
        <w:t xml:space="preserve"> связи с этим</w:t>
      </w:r>
      <w:r w:rsidR="00090D8D">
        <w:rPr>
          <w:rFonts w:ascii="Times New Roman" w:hAnsi="Times New Roman"/>
          <w:sz w:val="28"/>
          <w:szCs w:val="28"/>
        </w:rPr>
        <w:t xml:space="preserve"> </w:t>
      </w:r>
      <w:r w:rsidR="000844AF">
        <w:rPr>
          <w:rFonts w:ascii="Times New Roman" w:hAnsi="Times New Roman"/>
          <w:sz w:val="28"/>
          <w:szCs w:val="28"/>
        </w:rPr>
        <w:t xml:space="preserve">требуется </w:t>
      </w:r>
      <w:r w:rsidR="00906924">
        <w:rPr>
          <w:rFonts w:ascii="Times New Roman" w:hAnsi="Times New Roman"/>
          <w:sz w:val="28"/>
          <w:szCs w:val="28"/>
        </w:rPr>
        <w:t>принятие до</w:t>
      </w:r>
      <w:r w:rsidR="00044FE3">
        <w:rPr>
          <w:rFonts w:ascii="Times New Roman" w:hAnsi="Times New Roman"/>
          <w:sz w:val="28"/>
          <w:szCs w:val="28"/>
        </w:rPr>
        <w:t>полнительных мер</w:t>
      </w:r>
      <w:r w:rsidR="00A16FD2">
        <w:rPr>
          <w:rFonts w:ascii="Times New Roman" w:hAnsi="Times New Roman"/>
          <w:sz w:val="28"/>
          <w:szCs w:val="28"/>
        </w:rPr>
        <w:t xml:space="preserve">, </w:t>
      </w:r>
      <w:r w:rsidR="005D3D0E">
        <w:rPr>
          <w:rFonts w:ascii="Times New Roman" w:hAnsi="Times New Roman"/>
          <w:sz w:val="28"/>
          <w:szCs w:val="28"/>
        </w:rPr>
        <w:t>направленных</w:t>
      </w:r>
      <w:r w:rsidR="00A16FD2" w:rsidRPr="00647118">
        <w:rPr>
          <w:rFonts w:ascii="Times New Roman" w:hAnsi="Times New Roman"/>
          <w:sz w:val="28"/>
          <w:szCs w:val="28"/>
        </w:rPr>
        <w:t xml:space="preserve"> на снижение потребления табака</w:t>
      </w:r>
      <w:r w:rsidR="00044FE3">
        <w:rPr>
          <w:rFonts w:ascii="Times New Roman" w:hAnsi="Times New Roman"/>
          <w:sz w:val="28"/>
          <w:szCs w:val="28"/>
        </w:rPr>
        <w:t xml:space="preserve"> и непрерывная реализация</w:t>
      </w:r>
      <w:r w:rsidR="00906924">
        <w:rPr>
          <w:rFonts w:ascii="Times New Roman" w:hAnsi="Times New Roman"/>
          <w:sz w:val="28"/>
          <w:szCs w:val="28"/>
        </w:rPr>
        <w:t xml:space="preserve"> </w:t>
      </w:r>
      <w:r w:rsidR="00090D8D">
        <w:rPr>
          <w:rFonts w:ascii="Times New Roman" w:hAnsi="Times New Roman"/>
          <w:sz w:val="28"/>
          <w:szCs w:val="28"/>
        </w:rPr>
        <w:t>принятых.</w:t>
      </w:r>
    </w:p>
    <w:p w:rsidR="001F18BA" w:rsidRPr="008E0C4C" w:rsidRDefault="005F4BC3" w:rsidP="00817EA5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291383">
        <w:rPr>
          <w:rFonts w:ascii="Times New Roman" w:hAnsi="Times New Roman" w:cs="Times New Roman"/>
          <w:sz w:val="28"/>
          <w:szCs w:val="28"/>
        </w:rPr>
        <w:t xml:space="preserve">становленные темпы роста ставок акцизов, несмотря на поэтапное повышение налога на табачные изделия, не позволили достигнуть установленного целевого ориентира – достижения </w:t>
      </w:r>
      <w:r w:rsidR="00291383" w:rsidRPr="00647118">
        <w:rPr>
          <w:rFonts w:ascii="Times New Roman" w:hAnsi="Times New Roman" w:cs="Times New Roman"/>
          <w:sz w:val="28"/>
          <w:szCs w:val="28"/>
        </w:rPr>
        <w:t xml:space="preserve">среднего уровня </w:t>
      </w:r>
      <w:r w:rsidR="00291383">
        <w:rPr>
          <w:rFonts w:ascii="Times New Roman" w:hAnsi="Times New Roman" w:cs="Times New Roman"/>
          <w:sz w:val="28"/>
          <w:szCs w:val="28"/>
        </w:rPr>
        <w:lastRenderedPageBreak/>
        <w:t xml:space="preserve">налогообложения </w:t>
      </w:r>
      <w:r w:rsidR="00291383" w:rsidRPr="00647118">
        <w:rPr>
          <w:rFonts w:ascii="Times New Roman" w:hAnsi="Times New Roman" w:cs="Times New Roman"/>
          <w:sz w:val="28"/>
          <w:szCs w:val="28"/>
        </w:rPr>
        <w:t xml:space="preserve">среди </w:t>
      </w:r>
      <w:r w:rsidR="00291383" w:rsidRPr="00FD0D94">
        <w:rPr>
          <w:rFonts w:ascii="Times New Roman" w:hAnsi="Times New Roman" w:cs="Times New Roman"/>
          <w:sz w:val="28"/>
          <w:szCs w:val="28"/>
        </w:rPr>
        <w:t>стран Европейского региона Всемирной организации здравоохранения</w:t>
      </w:r>
      <w:r w:rsidR="001F18BA" w:rsidRPr="00FD0D94">
        <w:rPr>
          <w:rFonts w:ascii="Times New Roman" w:hAnsi="Times New Roman" w:cs="Times New Roman"/>
          <w:sz w:val="28"/>
          <w:szCs w:val="28"/>
        </w:rPr>
        <w:t xml:space="preserve">, который составляет </w:t>
      </w:r>
      <w:r w:rsidR="00F04A68" w:rsidRPr="00FD0D94"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="00C84365" w:rsidRPr="00FD0D94">
        <w:rPr>
          <w:rFonts w:ascii="Times New Roman" w:hAnsi="Times New Roman" w:cs="Times New Roman"/>
          <w:sz w:val="28"/>
          <w:szCs w:val="28"/>
        </w:rPr>
        <w:t>2,38 доллара на пачку сигарет</w:t>
      </w:r>
      <w:r w:rsidR="00F04A68" w:rsidRPr="00FD0D94">
        <w:rPr>
          <w:rStyle w:val="af1"/>
          <w:rFonts w:ascii="Times New Roman" w:hAnsi="Times New Roman" w:cs="Times New Roman"/>
          <w:sz w:val="28"/>
          <w:szCs w:val="28"/>
        </w:rPr>
        <w:footnoteReference w:id="5"/>
      </w:r>
      <w:r w:rsidR="00C84365" w:rsidRPr="00FD0D94">
        <w:rPr>
          <w:rFonts w:ascii="Times New Roman" w:hAnsi="Times New Roman" w:cs="Times New Roman"/>
          <w:sz w:val="28"/>
          <w:szCs w:val="28"/>
        </w:rPr>
        <w:t>.</w:t>
      </w:r>
      <w:r w:rsidR="00060DE1" w:rsidRPr="00FD0D94">
        <w:rPr>
          <w:rFonts w:ascii="Times New Roman" w:hAnsi="Times New Roman" w:cs="Times New Roman"/>
          <w:sz w:val="28"/>
          <w:szCs w:val="28"/>
        </w:rPr>
        <w:t xml:space="preserve"> </w:t>
      </w:r>
      <w:r w:rsidR="002B2BA7">
        <w:rPr>
          <w:rFonts w:ascii="Times New Roman" w:hAnsi="Times New Roman" w:cs="Times New Roman"/>
          <w:color w:val="000000"/>
          <w:sz w:val="28"/>
          <w:szCs w:val="28"/>
        </w:rPr>
        <w:t>В 2017 г. в России минимальная ставка акциза на пачку сигарет составляет 42,4</w:t>
      </w:r>
      <w:r w:rsidR="00531E5A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AF514E">
        <w:rPr>
          <w:rFonts w:ascii="Times New Roman" w:hAnsi="Times New Roman" w:cs="Times New Roman"/>
          <w:color w:val="000000"/>
          <w:sz w:val="28"/>
          <w:szCs w:val="28"/>
        </w:rPr>
        <w:t xml:space="preserve"> рубля</w:t>
      </w:r>
      <w:r w:rsidR="00451F20">
        <w:rPr>
          <w:rFonts w:ascii="Times New Roman" w:hAnsi="Times New Roman" w:cs="Times New Roman"/>
          <w:color w:val="000000"/>
          <w:sz w:val="28"/>
          <w:szCs w:val="28"/>
        </w:rPr>
        <w:t xml:space="preserve">, что </w:t>
      </w:r>
      <w:r w:rsidR="00451F20">
        <w:rPr>
          <w:rFonts w:ascii="Times New Roman" w:hAnsi="Times New Roman" w:cs="Times New Roman"/>
          <w:sz w:val="28"/>
          <w:szCs w:val="28"/>
        </w:rPr>
        <w:t>препятствует дальнейшему сокращению количества</w:t>
      </w:r>
      <w:r w:rsidR="00451F20" w:rsidRPr="00647118">
        <w:rPr>
          <w:rFonts w:ascii="Times New Roman" w:hAnsi="Times New Roman" w:cs="Times New Roman"/>
          <w:sz w:val="28"/>
          <w:szCs w:val="28"/>
        </w:rPr>
        <w:t xml:space="preserve"> потребителей </w:t>
      </w:r>
      <w:r w:rsidR="00451F20">
        <w:rPr>
          <w:rFonts w:ascii="Times New Roman" w:hAnsi="Times New Roman" w:cs="Times New Roman"/>
          <w:sz w:val="28"/>
          <w:szCs w:val="28"/>
        </w:rPr>
        <w:t>табачной продукции и связано с недостаточной реализацией потенциала ценовых и налоговых мер предыдущего этапа (2010-2015 годы).</w:t>
      </w:r>
    </w:p>
    <w:p w:rsidR="00817EA5" w:rsidRPr="00647118" w:rsidRDefault="000B0CDC" w:rsidP="000B0CDC">
      <w:pPr>
        <w:widowControl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этого, </w:t>
      </w:r>
      <w:r w:rsidR="007F3ADC">
        <w:rPr>
          <w:rFonts w:ascii="Times New Roman" w:hAnsi="Times New Roman" w:cs="Times New Roman"/>
          <w:sz w:val="28"/>
          <w:szCs w:val="28"/>
        </w:rPr>
        <w:t xml:space="preserve">также важна </w:t>
      </w:r>
      <w:r w:rsidR="000A5F53">
        <w:rPr>
          <w:rFonts w:ascii="Times New Roman" w:hAnsi="Times New Roman" w:cs="Times New Roman"/>
          <w:sz w:val="28"/>
          <w:szCs w:val="28"/>
        </w:rPr>
        <w:t>успешная</w:t>
      </w:r>
      <w:r w:rsidR="005B1342">
        <w:rPr>
          <w:rFonts w:ascii="Times New Roman" w:hAnsi="Times New Roman" w:cs="Times New Roman"/>
          <w:sz w:val="28"/>
          <w:szCs w:val="28"/>
        </w:rPr>
        <w:t xml:space="preserve"> реализация</w:t>
      </w:r>
      <w:r w:rsidR="00817E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 по предотвращению</w:t>
      </w:r>
      <w:r w:rsidRPr="00647118">
        <w:rPr>
          <w:rFonts w:ascii="Times New Roman" w:hAnsi="Times New Roman" w:cs="Times New Roman"/>
          <w:sz w:val="28"/>
          <w:szCs w:val="28"/>
        </w:rPr>
        <w:t xml:space="preserve"> незаконной торговли </w:t>
      </w:r>
      <w:r>
        <w:rPr>
          <w:rFonts w:ascii="Times New Roman" w:hAnsi="Times New Roman" w:cs="Times New Roman"/>
          <w:sz w:val="28"/>
          <w:szCs w:val="28"/>
        </w:rPr>
        <w:t xml:space="preserve">табачной продукцией и </w:t>
      </w:r>
      <w:r w:rsidRPr="00647118">
        <w:rPr>
          <w:rFonts w:ascii="Times New Roman" w:hAnsi="Times New Roman" w:cs="Times New Roman"/>
          <w:sz w:val="28"/>
          <w:szCs w:val="28"/>
        </w:rPr>
        <w:t>табачными изделиями</w:t>
      </w:r>
      <w:r w:rsidR="007F3ADC">
        <w:rPr>
          <w:rFonts w:ascii="Times New Roman" w:hAnsi="Times New Roman" w:cs="Times New Roman"/>
          <w:sz w:val="28"/>
          <w:szCs w:val="28"/>
        </w:rPr>
        <w:t>, которая</w:t>
      </w:r>
      <w:r w:rsidR="00900B3C">
        <w:rPr>
          <w:rFonts w:ascii="Times New Roman" w:hAnsi="Times New Roman" w:cs="Times New Roman"/>
          <w:sz w:val="28"/>
          <w:szCs w:val="28"/>
        </w:rPr>
        <w:t xml:space="preserve"> зависит от внедрения</w:t>
      </w:r>
      <w:r w:rsidR="00817EA5">
        <w:rPr>
          <w:rFonts w:ascii="Times New Roman" w:hAnsi="Times New Roman" w:cs="Times New Roman"/>
          <w:sz w:val="28"/>
          <w:szCs w:val="28"/>
        </w:rPr>
        <w:t xml:space="preserve"> механизма, предусмотренного Протоколом о ликвидации незаконной торговли табачными изделиями, выработанного странами-участницами РКБТ. </w:t>
      </w:r>
    </w:p>
    <w:p w:rsidR="00817EA5" w:rsidRDefault="00817EA5" w:rsidP="00817EA5">
      <w:pPr>
        <w:widowControl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в Российской Федерации в целом созданы </w:t>
      </w:r>
      <w:r w:rsidRPr="00647118">
        <w:rPr>
          <w:rFonts w:ascii="Times New Roman" w:hAnsi="Times New Roman" w:cs="Times New Roman"/>
          <w:sz w:val="28"/>
          <w:szCs w:val="28"/>
        </w:rPr>
        <w:t>услови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47118">
        <w:rPr>
          <w:rFonts w:ascii="Times New Roman" w:hAnsi="Times New Roman" w:cs="Times New Roman"/>
          <w:sz w:val="28"/>
          <w:szCs w:val="28"/>
        </w:rPr>
        <w:t xml:space="preserve"> для защиты здоровья россиян от последствий потребления табака и воздействия табачного дыма путем реализации мер, направленных на снижение потре</w:t>
      </w:r>
      <w:r>
        <w:rPr>
          <w:rFonts w:ascii="Times New Roman" w:hAnsi="Times New Roman" w:cs="Times New Roman"/>
          <w:sz w:val="28"/>
          <w:szCs w:val="28"/>
        </w:rPr>
        <w:t xml:space="preserve">бления табака и уменьшение его </w:t>
      </w:r>
      <w:r w:rsidRPr="00647118">
        <w:rPr>
          <w:rFonts w:ascii="Times New Roman" w:hAnsi="Times New Roman" w:cs="Times New Roman"/>
          <w:sz w:val="28"/>
          <w:szCs w:val="28"/>
        </w:rPr>
        <w:t>воздействия на человека</w:t>
      </w:r>
      <w:r>
        <w:rPr>
          <w:rFonts w:ascii="Times New Roman" w:hAnsi="Times New Roman" w:cs="Times New Roman"/>
          <w:sz w:val="28"/>
          <w:szCs w:val="28"/>
        </w:rPr>
        <w:t>, которые в настоящее время требуют своего развития.</w:t>
      </w:r>
    </w:p>
    <w:p w:rsidR="00817EA5" w:rsidRPr="00817EA5" w:rsidRDefault="00817EA5" w:rsidP="00817EA5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138CB" w:rsidRDefault="003138CB" w:rsidP="003138CB">
      <w:pPr>
        <w:widowControl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C6E2F" w:rsidRPr="00647118" w:rsidRDefault="00FC6E2F" w:rsidP="00FC6E2F">
      <w:pPr>
        <w:widowControl/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647118">
        <w:rPr>
          <w:rFonts w:ascii="Times New Roman" w:hAnsi="Times New Roman" w:cs="Times New Roman"/>
          <w:sz w:val="28"/>
          <w:szCs w:val="28"/>
        </w:rPr>
        <w:t>II. Цель Концепции</w:t>
      </w:r>
    </w:p>
    <w:p w:rsidR="004A41BF" w:rsidRPr="002F1855" w:rsidRDefault="004A41BF" w:rsidP="00167583">
      <w:pPr>
        <w:widowControl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7583" w:rsidRPr="00981B28" w:rsidRDefault="00014174" w:rsidP="00167583">
      <w:pPr>
        <w:widowControl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Концепции является снижение</w:t>
      </w:r>
      <w:r w:rsidR="00167583" w:rsidRPr="00647118">
        <w:rPr>
          <w:rFonts w:ascii="Times New Roman" w:hAnsi="Times New Roman" w:cs="Times New Roman"/>
          <w:sz w:val="28"/>
          <w:szCs w:val="28"/>
        </w:rPr>
        <w:t xml:space="preserve"> распространенности потребления табака среди населения</w:t>
      </w:r>
      <w:r w:rsidR="00435E3F">
        <w:rPr>
          <w:rFonts w:ascii="Times New Roman" w:hAnsi="Times New Roman" w:cs="Times New Roman"/>
          <w:sz w:val="28"/>
          <w:szCs w:val="28"/>
        </w:rPr>
        <w:t xml:space="preserve"> до 25 процентов к 202</w:t>
      </w:r>
      <w:r w:rsidR="00CC35B1">
        <w:rPr>
          <w:rFonts w:ascii="Times New Roman" w:hAnsi="Times New Roman" w:cs="Times New Roman"/>
          <w:sz w:val="28"/>
          <w:szCs w:val="28"/>
        </w:rPr>
        <w:t>2</w:t>
      </w:r>
      <w:r w:rsidR="00435E3F">
        <w:rPr>
          <w:rFonts w:ascii="Times New Roman" w:hAnsi="Times New Roman" w:cs="Times New Roman"/>
          <w:sz w:val="28"/>
          <w:szCs w:val="28"/>
        </w:rPr>
        <w:t xml:space="preserve"> году и </w:t>
      </w:r>
      <w:r w:rsidR="00061A0D">
        <w:rPr>
          <w:rFonts w:ascii="Times New Roman" w:hAnsi="Times New Roman" w:cs="Times New Roman"/>
          <w:sz w:val="28"/>
          <w:szCs w:val="28"/>
        </w:rPr>
        <w:t>создание условий для дальнейшего устойчивого</w:t>
      </w:r>
      <w:r w:rsidR="00435E3F">
        <w:rPr>
          <w:rFonts w:ascii="Times New Roman" w:hAnsi="Times New Roman" w:cs="Times New Roman"/>
          <w:sz w:val="28"/>
          <w:szCs w:val="28"/>
        </w:rPr>
        <w:t xml:space="preserve"> </w:t>
      </w:r>
      <w:r w:rsidR="00061A0D">
        <w:rPr>
          <w:rFonts w:ascii="Times New Roman" w:hAnsi="Times New Roman" w:cs="Times New Roman"/>
          <w:sz w:val="28"/>
          <w:szCs w:val="28"/>
        </w:rPr>
        <w:t>снижения уровня</w:t>
      </w:r>
      <w:r w:rsidR="00167583" w:rsidRPr="00647118">
        <w:rPr>
          <w:rFonts w:ascii="Times New Roman" w:hAnsi="Times New Roman" w:cs="Times New Roman"/>
          <w:sz w:val="28"/>
          <w:szCs w:val="28"/>
        </w:rPr>
        <w:t xml:space="preserve"> распространенности потребления табака среди нас</w:t>
      </w:r>
      <w:r w:rsidR="00061A0D">
        <w:rPr>
          <w:rFonts w:ascii="Times New Roman" w:hAnsi="Times New Roman" w:cs="Times New Roman"/>
          <w:sz w:val="28"/>
          <w:szCs w:val="28"/>
        </w:rPr>
        <w:t>еления Российской Федерации,</w:t>
      </w:r>
      <w:r w:rsidR="00333355">
        <w:rPr>
          <w:rFonts w:ascii="Times New Roman" w:hAnsi="Times New Roman" w:cs="Times New Roman"/>
          <w:sz w:val="28"/>
          <w:szCs w:val="28"/>
        </w:rPr>
        <w:t xml:space="preserve"> что позволит</w:t>
      </w:r>
      <w:r w:rsidR="00167583" w:rsidRPr="00647118">
        <w:rPr>
          <w:rFonts w:ascii="Times New Roman" w:hAnsi="Times New Roman" w:cs="Times New Roman"/>
          <w:sz w:val="28"/>
          <w:szCs w:val="28"/>
        </w:rPr>
        <w:t xml:space="preserve"> достичь ежегодного снижения показателей заболеваемости и смертности от болезней, связанных с потреблением табака.</w:t>
      </w:r>
    </w:p>
    <w:p w:rsidR="00945BE3" w:rsidRDefault="00945BE3" w:rsidP="00167583">
      <w:pPr>
        <w:widowControl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699D" w:rsidRDefault="003B699D" w:rsidP="00167583">
      <w:pPr>
        <w:widowControl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5BE3" w:rsidRPr="00647118" w:rsidRDefault="00945BE3" w:rsidP="00945BE3">
      <w:pPr>
        <w:widowControl/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647118">
        <w:rPr>
          <w:rFonts w:ascii="Times New Roman" w:hAnsi="Times New Roman" w:cs="Times New Roman"/>
          <w:sz w:val="28"/>
          <w:szCs w:val="28"/>
        </w:rPr>
        <w:t>III. Основные целевые ориентиры</w:t>
      </w:r>
    </w:p>
    <w:p w:rsidR="003B699D" w:rsidRDefault="003B699D" w:rsidP="00167583">
      <w:pPr>
        <w:widowControl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4F53" w:rsidRDefault="00AD4F53" w:rsidP="00BC3283">
      <w:pPr>
        <w:widowControl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118">
        <w:rPr>
          <w:rFonts w:ascii="Times New Roman" w:hAnsi="Times New Roman" w:cs="Times New Roman"/>
          <w:sz w:val="28"/>
          <w:szCs w:val="28"/>
        </w:rPr>
        <w:t>В качестве целевых ориентиров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7118">
        <w:rPr>
          <w:rFonts w:ascii="Times New Roman" w:hAnsi="Times New Roman" w:cs="Times New Roman"/>
          <w:sz w:val="28"/>
          <w:szCs w:val="28"/>
        </w:rPr>
        <w:t xml:space="preserve">при реализации мероприятий по снижению потребления табака в Российской Федерации на </w:t>
      </w:r>
      <w:r>
        <w:rPr>
          <w:rFonts w:ascii="Times New Roman" w:hAnsi="Times New Roman" w:cs="Times New Roman"/>
          <w:sz w:val="28"/>
          <w:szCs w:val="28"/>
        </w:rPr>
        <w:t>долгосрочную перспективу должн</w:t>
      </w:r>
      <w:r w:rsidR="00C60262">
        <w:rPr>
          <w:rFonts w:ascii="Times New Roman" w:hAnsi="Times New Roman" w:cs="Times New Roman"/>
          <w:sz w:val="28"/>
          <w:szCs w:val="28"/>
        </w:rPr>
        <w:t>ы</w:t>
      </w:r>
      <w:r w:rsidRPr="00647118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BC3283">
        <w:rPr>
          <w:rFonts w:ascii="Times New Roman" w:hAnsi="Times New Roman" w:cs="Times New Roman"/>
          <w:sz w:val="28"/>
          <w:szCs w:val="28"/>
        </w:rPr>
        <w:t xml:space="preserve"> </w:t>
      </w:r>
      <w:r w:rsidRPr="00C2769A">
        <w:rPr>
          <w:rFonts w:ascii="Times New Roman" w:hAnsi="Times New Roman" w:cs="Times New Roman"/>
          <w:sz w:val="28"/>
          <w:szCs w:val="28"/>
        </w:rPr>
        <w:t>существенное снижение спроса на табачные изделия и поэтапное выведение с рынка табачной продукции.</w:t>
      </w:r>
    </w:p>
    <w:p w:rsidR="00FE146F" w:rsidRDefault="00095069" w:rsidP="003B699D">
      <w:pPr>
        <w:widowControl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Целевыми ориентирами</w:t>
      </w:r>
      <w:r w:rsidR="00FE146F" w:rsidRPr="00647118">
        <w:rPr>
          <w:rFonts w:ascii="Times New Roman" w:hAnsi="Times New Roman" w:cs="Times New Roman"/>
          <w:sz w:val="28"/>
          <w:szCs w:val="28"/>
        </w:rPr>
        <w:t xml:space="preserve"> при реализации мероприятий по снижению потребления табака в Российской Федерации на </w:t>
      </w:r>
      <w:r w:rsidR="00653306">
        <w:rPr>
          <w:rFonts w:ascii="Times New Roman" w:hAnsi="Times New Roman" w:cs="Times New Roman"/>
          <w:sz w:val="28"/>
          <w:szCs w:val="28"/>
        </w:rPr>
        <w:t>среднесрочную перспективу к 20</w:t>
      </w:r>
      <w:r w:rsidR="00CC35B1">
        <w:rPr>
          <w:rFonts w:ascii="Times New Roman" w:hAnsi="Times New Roman" w:cs="Times New Roman"/>
          <w:sz w:val="28"/>
          <w:szCs w:val="28"/>
        </w:rPr>
        <w:t>22</w:t>
      </w:r>
      <w:r w:rsidR="00FE146F" w:rsidRPr="00647118">
        <w:rPr>
          <w:rFonts w:ascii="Times New Roman" w:hAnsi="Times New Roman" w:cs="Times New Roman"/>
          <w:sz w:val="28"/>
          <w:szCs w:val="28"/>
        </w:rPr>
        <w:t> го</w:t>
      </w:r>
      <w:r w:rsidR="00FB1225">
        <w:rPr>
          <w:rFonts w:ascii="Times New Roman" w:hAnsi="Times New Roman" w:cs="Times New Roman"/>
          <w:sz w:val="28"/>
          <w:szCs w:val="28"/>
        </w:rPr>
        <w:t>ду должн</w:t>
      </w:r>
      <w:r w:rsidR="00C60262">
        <w:rPr>
          <w:rFonts w:ascii="Times New Roman" w:hAnsi="Times New Roman" w:cs="Times New Roman"/>
          <w:sz w:val="28"/>
          <w:szCs w:val="28"/>
        </w:rPr>
        <w:t>ы</w:t>
      </w:r>
      <w:r w:rsidR="00FE146F" w:rsidRPr="00647118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DF771B">
        <w:rPr>
          <w:rFonts w:ascii="Times New Roman" w:hAnsi="Times New Roman" w:cs="Times New Roman"/>
          <w:sz w:val="28"/>
          <w:szCs w:val="28"/>
        </w:rPr>
        <w:t>:</w:t>
      </w:r>
    </w:p>
    <w:p w:rsidR="003B699D" w:rsidRDefault="003B699D" w:rsidP="003B699D">
      <w:pPr>
        <w:widowControl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118">
        <w:rPr>
          <w:rFonts w:ascii="Times New Roman" w:hAnsi="Times New Roman" w:cs="Times New Roman"/>
          <w:sz w:val="28"/>
          <w:szCs w:val="28"/>
        </w:rPr>
        <w:lastRenderedPageBreak/>
        <w:t>снижение распространенности потребления табака среди населения Р</w:t>
      </w:r>
      <w:r w:rsidR="00DA6D5E">
        <w:rPr>
          <w:rFonts w:ascii="Times New Roman" w:hAnsi="Times New Roman" w:cs="Times New Roman"/>
          <w:sz w:val="28"/>
          <w:szCs w:val="28"/>
        </w:rPr>
        <w:t xml:space="preserve">оссийской Федерации на </w:t>
      </w:r>
      <w:r w:rsidR="00F523B6">
        <w:rPr>
          <w:rFonts w:ascii="Times New Roman" w:hAnsi="Times New Roman" w:cs="Times New Roman"/>
          <w:sz w:val="28"/>
          <w:szCs w:val="28"/>
        </w:rPr>
        <w:t xml:space="preserve">5 </w:t>
      </w:r>
      <w:r w:rsidRPr="00647118">
        <w:rPr>
          <w:rFonts w:ascii="Times New Roman" w:hAnsi="Times New Roman" w:cs="Times New Roman"/>
          <w:sz w:val="28"/>
          <w:szCs w:val="28"/>
        </w:rPr>
        <w:t>процентов, недопущение его потребления детьми, подростками и беременными женщинами;</w:t>
      </w:r>
    </w:p>
    <w:p w:rsidR="00AA1031" w:rsidRPr="00647118" w:rsidRDefault="00AA1031" w:rsidP="00AA1031">
      <w:pPr>
        <w:widowControl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118">
        <w:rPr>
          <w:rFonts w:ascii="Times New Roman" w:hAnsi="Times New Roman" w:cs="Times New Roman"/>
          <w:sz w:val="28"/>
          <w:szCs w:val="28"/>
        </w:rPr>
        <w:t>поэтапное увеличение налога на табачные изделия, установление адвалорной и специфической ставок акцизов, с доведением до среднего уровня среди стран Европейского региона Всемир</w:t>
      </w:r>
      <w:r>
        <w:rPr>
          <w:rFonts w:ascii="Times New Roman" w:hAnsi="Times New Roman" w:cs="Times New Roman"/>
          <w:sz w:val="28"/>
          <w:szCs w:val="28"/>
        </w:rPr>
        <w:t>ной организации здравоохранения;</w:t>
      </w:r>
    </w:p>
    <w:p w:rsidR="0064694F" w:rsidRDefault="004A444B" w:rsidP="0064694F">
      <w:pPr>
        <w:widowControl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профилактика распространения новых форм и видов табачных </w:t>
      </w:r>
      <w:r w:rsidR="00DA0C5A">
        <w:rPr>
          <w:rFonts w:ascii="Times New Roman" w:hAnsi="Times New Roman" w:cs="Times New Roman"/>
          <w:sz w:val="28"/>
          <w:szCs w:val="28"/>
        </w:rPr>
        <w:t>изделий</w:t>
      </w:r>
      <w:r w:rsidR="00A97455">
        <w:rPr>
          <w:rFonts w:ascii="Times New Roman" w:hAnsi="Times New Roman" w:cs="Times New Roman"/>
          <w:sz w:val="28"/>
          <w:szCs w:val="28"/>
        </w:rPr>
        <w:t>,</w:t>
      </w:r>
      <w:r w:rsidR="005D4DDC">
        <w:rPr>
          <w:rFonts w:ascii="Times New Roman" w:hAnsi="Times New Roman" w:cs="Times New Roman"/>
          <w:sz w:val="28"/>
          <w:szCs w:val="28"/>
        </w:rPr>
        <w:t xml:space="preserve"> </w:t>
      </w:r>
      <w:r w:rsidR="003043AC">
        <w:rPr>
          <w:rFonts w:ascii="Times New Roman" w:hAnsi="Times New Roman" w:cs="Times New Roman"/>
          <w:sz w:val="28"/>
          <w:szCs w:val="28"/>
        </w:rPr>
        <w:t>в том числе таких, которые потребляются путем вдыхания аэрозоля или пара</w:t>
      </w:r>
      <w:r w:rsidR="00210D94">
        <w:rPr>
          <w:rFonts w:ascii="Times New Roman" w:hAnsi="Times New Roman" w:cs="Times New Roman"/>
          <w:sz w:val="28"/>
          <w:szCs w:val="28"/>
        </w:rPr>
        <w:t>,</w:t>
      </w:r>
      <w:r w:rsidR="001035B3">
        <w:rPr>
          <w:rFonts w:ascii="Times New Roman" w:hAnsi="Times New Roman" w:cs="Times New Roman"/>
          <w:sz w:val="28"/>
          <w:szCs w:val="28"/>
        </w:rPr>
        <w:t xml:space="preserve"> </w:t>
      </w:r>
      <w:r w:rsidR="005D4DDC">
        <w:rPr>
          <w:rFonts w:ascii="Times New Roman" w:hAnsi="Times New Roman" w:cs="Times New Roman"/>
          <w:sz w:val="28"/>
          <w:szCs w:val="28"/>
        </w:rPr>
        <w:t xml:space="preserve">введение запрета на производство, ввоз и обращение </w:t>
      </w:r>
      <w:proofErr w:type="spellStart"/>
      <w:r w:rsidR="005D4DDC">
        <w:rPr>
          <w:rFonts w:ascii="Times New Roman" w:hAnsi="Times New Roman" w:cs="Times New Roman"/>
          <w:sz w:val="28"/>
          <w:szCs w:val="28"/>
        </w:rPr>
        <w:t>некурительных</w:t>
      </w:r>
      <w:proofErr w:type="spellEnd"/>
      <w:r w:rsidR="005D4DDC">
        <w:rPr>
          <w:rFonts w:ascii="Times New Roman" w:hAnsi="Times New Roman" w:cs="Times New Roman"/>
          <w:sz w:val="28"/>
          <w:szCs w:val="28"/>
        </w:rPr>
        <w:t xml:space="preserve"> табачных изделий</w:t>
      </w:r>
      <w:r w:rsidR="003B699D" w:rsidRPr="00647118">
        <w:rPr>
          <w:rFonts w:ascii="Times New Roman" w:hAnsi="Times New Roman" w:cs="Times New Roman"/>
          <w:sz w:val="28"/>
          <w:szCs w:val="28"/>
        </w:rPr>
        <w:t>;</w:t>
      </w:r>
    </w:p>
    <w:p w:rsidR="0064694F" w:rsidRPr="0064694F" w:rsidRDefault="003B699D" w:rsidP="0064694F">
      <w:pPr>
        <w:widowControl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118">
        <w:rPr>
          <w:rFonts w:ascii="Times New Roman" w:hAnsi="Times New Roman" w:cs="Times New Roman"/>
          <w:sz w:val="28"/>
          <w:szCs w:val="28"/>
        </w:rPr>
        <w:t>повышение осведомленности населения о рисках для здоровья, связанных с потреблением табака,</w:t>
      </w:r>
      <w:r w:rsidR="00AE7978">
        <w:rPr>
          <w:rFonts w:ascii="Times New Roman" w:hAnsi="Times New Roman" w:cs="Times New Roman"/>
          <w:sz w:val="28"/>
          <w:szCs w:val="28"/>
        </w:rPr>
        <w:t xml:space="preserve"> </w:t>
      </w:r>
      <w:r w:rsidR="0064694F">
        <w:rPr>
          <w:rFonts w:ascii="Times New Roman" w:hAnsi="Times New Roman" w:cs="Times New Roman"/>
          <w:sz w:val="28"/>
          <w:szCs w:val="28"/>
        </w:rPr>
        <w:t xml:space="preserve">в том числе повышение заметности и эффективности предупреждений </w:t>
      </w:r>
      <w:r w:rsidR="00100860">
        <w:rPr>
          <w:rFonts w:ascii="Times New Roman" w:hAnsi="Times New Roman" w:cs="Times New Roman"/>
          <w:sz w:val="28"/>
          <w:szCs w:val="28"/>
        </w:rPr>
        <w:t xml:space="preserve">о вреде </w:t>
      </w:r>
      <w:r w:rsidR="0064694F">
        <w:rPr>
          <w:rFonts w:ascii="Times New Roman" w:hAnsi="Times New Roman" w:cs="Times New Roman"/>
          <w:sz w:val="28"/>
          <w:szCs w:val="28"/>
        </w:rPr>
        <w:t>потребления табака для</w:t>
      </w:r>
      <w:r w:rsidR="0064694F" w:rsidRPr="0064694F">
        <w:rPr>
          <w:rFonts w:ascii="Times New Roman" w:hAnsi="Times New Roman" w:cs="Times New Roman"/>
          <w:sz w:val="28"/>
          <w:szCs w:val="28"/>
        </w:rPr>
        <w:t xml:space="preserve"> здоровья</w:t>
      </w:r>
      <w:r w:rsidR="0064694F">
        <w:rPr>
          <w:rFonts w:ascii="Times New Roman" w:hAnsi="Times New Roman" w:cs="Times New Roman"/>
          <w:sz w:val="28"/>
          <w:szCs w:val="28"/>
        </w:rPr>
        <w:t xml:space="preserve"> путем </w:t>
      </w:r>
      <w:r w:rsidR="00645350">
        <w:rPr>
          <w:rFonts w:ascii="Times New Roman" w:hAnsi="Times New Roman" w:cs="Times New Roman"/>
          <w:sz w:val="28"/>
          <w:szCs w:val="28"/>
        </w:rPr>
        <w:t xml:space="preserve">введения требований к </w:t>
      </w:r>
      <w:r w:rsidR="00892AB0">
        <w:rPr>
          <w:rFonts w:ascii="Times New Roman" w:hAnsi="Times New Roman" w:cs="Times New Roman"/>
          <w:sz w:val="28"/>
          <w:szCs w:val="28"/>
        </w:rPr>
        <w:t xml:space="preserve">размеру и </w:t>
      </w:r>
      <w:r w:rsidR="00645350">
        <w:rPr>
          <w:rFonts w:ascii="Times New Roman" w:hAnsi="Times New Roman" w:cs="Times New Roman"/>
          <w:sz w:val="28"/>
          <w:szCs w:val="28"/>
        </w:rPr>
        <w:t>ц</w:t>
      </w:r>
      <w:r w:rsidR="00892AB0">
        <w:rPr>
          <w:rFonts w:ascii="Times New Roman" w:hAnsi="Times New Roman" w:cs="Times New Roman"/>
          <w:sz w:val="28"/>
          <w:szCs w:val="28"/>
        </w:rPr>
        <w:t xml:space="preserve">вету потребительской упаковки, </w:t>
      </w:r>
      <w:r w:rsidR="002743BB">
        <w:rPr>
          <w:rFonts w:ascii="Times New Roman" w:hAnsi="Times New Roman" w:cs="Times New Roman"/>
          <w:sz w:val="28"/>
          <w:szCs w:val="28"/>
        </w:rPr>
        <w:t>недопущение размещения</w:t>
      </w:r>
      <w:r w:rsidR="00645350">
        <w:rPr>
          <w:rFonts w:ascii="Times New Roman" w:hAnsi="Times New Roman" w:cs="Times New Roman"/>
          <w:sz w:val="28"/>
          <w:szCs w:val="28"/>
        </w:rPr>
        <w:t xml:space="preserve"> </w:t>
      </w:r>
      <w:r w:rsidR="00333EE5">
        <w:rPr>
          <w:rFonts w:ascii="Times New Roman" w:hAnsi="Times New Roman" w:cs="Times New Roman"/>
          <w:sz w:val="28"/>
          <w:szCs w:val="28"/>
        </w:rPr>
        <w:t xml:space="preserve">на потребительской упаковке </w:t>
      </w:r>
      <w:r w:rsidR="00100860">
        <w:rPr>
          <w:rFonts w:ascii="Times New Roman" w:hAnsi="Times New Roman" w:cs="Times New Roman"/>
          <w:sz w:val="28"/>
          <w:szCs w:val="28"/>
        </w:rPr>
        <w:t xml:space="preserve">информации, </w:t>
      </w:r>
      <w:r w:rsidR="00645350">
        <w:rPr>
          <w:rFonts w:ascii="Times New Roman" w:hAnsi="Times New Roman" w:cs="Times New Roman"/>
          <w:sz w:val="28"/>
          <w:szCs w:val="28"/>
        </w:rPr>
        <w:t xml:space="preserve">стимулирующей </w:t>
      </w:r>
      <w:r w:rsidR="00645350" w:rsidRPr="00CE1B7E">
        <w:rPr>
          <w:rFonts w:ascii="Times New Roman" w:hAnsi="Times New Roman" w:cs="Times New Roman"/>
          <w:sz w:val="28"/>
          <w:szCs w:val="28"/>
        </w:rPr>
        <w:t>продаж</w:t>
      </w:r>
      <w:r w:rsidR="00645350">
        <w:rPr>
          <w:rFonts w:ascii="Times New Roman" w:hAnsi="Times New Roman" w:cs="Times New Roman"/>
          <w:sz w:val="28"/>
          <w:szCs w:val="28"/>
        </w:rPr>
        <w:t>у</w:t>
      </w:r>
      <w:r w:rsidR="00645350" w:rsidRPr="00CE1B7E">
        <w:rPr>
          <w:rFonts w:ascii="Times New Roman" w:hAnsi="Times New Roman" w:cs="Times New Roman"/>
          <w:sz w:val="28"/>
          <w:szCs w:val="28"/>
        </w:rPr>
        <w:t xml:space="preserve"> </w:t>
      </w:r>
      <w:r w:rsidR="00645350">
        <w:rPr>
          <w:rFonts w:ascii="Times New Roman" w:hAnsi="Times New Roman" w:cs="Times New Roman"/>
          <w:sz w:val="28"/>
          <w:szCs w:val="28"/>
        </w:rPr>
        <w:t xml:space="preserve">и потребление </w:t>
      </w:r>
      <w:r w:rsidR="00645350" w:rsidRPr="00CE1B7E">
        <w:rPr>
          <w:rFonts w:ascii="Times New Roman" w:hAnsi="Times New Roman" w:cs="Times New Roman"/>
          <w:sz w:val="28"/>
          <w:szCs w:val="28"/>
        </w:rPr>
        <w:t>табака</w:t>
      </w:r>
      <w:r w:rsidR="00B60471">
        <w:rPr>
          <w:rFonts w:ascii="Times New Roman" w:hAnsi="Times New Roman" w:cs="Times New Roman"/>
          <w:sz w:val="28"/>
          <w:szCs w:val="28"/>
        </w:rPr>
        <w:t>.</w:t>
      </w:r>
    </w:p>
    <w:p w:rsidR="00141494" w:rsidRDefault="00141494" w:rsidP="00167583">
      <w:pPr>
        <w:widowControl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3948" w:rsidRDefault="002E3948" w:rsidP="00167583">
      <w:pPr>
        <w:widowControl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206A" w:rsidRPr="00647118" w:rsidRDefault="0004206A" w:rsidP="0004206A">
      <w:pPr>
        <w:widowControl/>
        <w:spacing w:line="36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647118">
        <w:rPr>
          <w:rFonts w:ascii="Times New Roman" w:hAnsi="Times New Roman" w:cs="Times New Roman"/>
          <w:sz w:val="28"/>
          <w:szCs w:val="28"/>
        </w:rPr>
        <w:t>IV. Основные принципы реализации Концепции</w:t>
      </w:r>
    </w:p>
    <w:p w:rsidR="0004206A" w:rsidRPr="00647118" w:rsidRDefault="0004206A" w:rsidP="0004206A">
      <w:pPr>
        <w:widowControl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206A" w:rsidRPr="00647118" w:rsidRDefault="0004206A" w:rsidP="0004206A">
      <w:pPr>
        <w:widowControl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118">
        <w:rPr>
          <w:rFonts w:ascii="Times New Roman" w:hAnsi="Times New Roman" w:cs="Times New Roman"/>
          <w:sz w:val="28"/>
          <w:szCs w:val="28"/>
        </w:rPr>
        <w:t>Реализация Концепции основывается на следующих основных принципах:</w:t>
      </w:r>
    </w:p>
    <w:p w:rsidR="0004206A" w:rsidRPr="00647118" w:rsidRDefault="0004206A" w:rsidP="0004206A">
      <w:pPr>
        <w:widowControl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118">
        <w:rPr>
          <w:rFonts w:ascii="Times New Roman" w:hAnsi="Times New Roman" w:cs="Times New Roman"/>
          <w:sz w:val="28"/>
          <w:szCs w:val="28"/>
        </w:rPr>
        <w:t>главенство права граждан на обладание наивысшим уровнем здоровья, признание права граждан на свободный от табачного дыма воздух и на защиту от вредного воздействия табачного дыма;</w:t>
      </w:r>
    </w:p>
    <w:p w:rsidR="0004206A" w:rsidRPr="00647118" w:rsidRDefault="0004206A" w:rsidP="0004206A">
      <w:pPr>
        <w:widowControl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118">
        <w:rPr>
          <w:rFonts w:ascii="Times New Roman" w:hAnsi="Times New Roman" w:cs="Times New Roman"/>
          <w:sz w:val="28"/>
          <w:szCs w:val="28"/>
        </w:rPr>
        <w:t>приоритетность защиты здоровья граждан над интересами табачной промышленности;</w:t>
      </w:r>
    </w:p>
    <w:p w:rsidR="0004206A" w:rsidRPr="00647118" w:rsidRDefault="0004206A" w:rsidP="0004206A">
      <w:pPr>
        <w:widowControl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118">
        <w:rPr>
          <w:rFonts w:ascii="Times New Roman" w:hAnsi="Times New Roman" w:cs="Times New Roman"/>
          <w:sz w:val="28"/>
          <w:szCs w:val="28"/>
        </w:rPr>
        <w:t>системный подход при формировании мероприятий, направленных на снижение потребления табака;</w:t>
      </w:r>
    </w:p>
    <w:p w:rsidR="0004206A" w:rsidRPr="00647118" w:rsidRDefault="0004206A" w:rsidP="0004206A">
      <w:pPr>
        <w:widowControl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118">
        <w:rPr>
          <w:rFonts w:ascii="Times New Roman" w:hAnsi="Times New Roman" w:cs="Times New Roman"/>
          <w:sz w:val="28"/>
          <w:szCs w:val="28"/>
        </w:rPr>
        <w:t xml:space="preserve">международное сотрудничество и взаимодействие органов государственной власти, институтов гражданского общества, представителей бизнеса и граждан, не связанных с табачными </w:t>
      </w:r>
      <w:r w:rsidR="00147E17">
        <w:rPr>
          <w:rFonts w:ascii="Times New Roman" w:hAnsi="Times New Roman" w:cs="Times New Roman"/>
          <w:sz w:val="28"/>
          <w:szCs w:val="28"/>
        </w:rPr>
        <w:t>организациями</w:t>
      </w:r>
      <w:r w:rsidRPr="00647118">
        <w:rPr>
          <w:rFonts w:ascii="Times New Roman" w:hAnsi="Times New Roman" w:cs="Times New Roman"/>
          <w:sz w:val="28"/>
          <w:szCs w:val="28"/>
        </w:rPr>
        <w:t>;</w:t>
      </w:r>
    </w:p>
    <w:p w:rsidR="0004206A" w:rsidRPr="00647118" w:rsidRDefault="0004206A" w:rsidP="0004206A">
      <w:pPr>
        <w:widowControl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118">
        <w:rPr>
          <w:rFonts w:ascii="Times New Roman" w:hAnsi="Times New Roman" w:cs="Times New Roman"/>
          <w:sz w:val="28"/>
          <w:szCs w:val="28"/>
        </w:rPr>
        <w:t>информационная открытость и независимость оценки результатов реализации Концепции (в том числе с участием представителей гражданского общества и международных организаций);</w:t>
      </w:r>
    </w:p>
    <w:p w:rsidR="0004206A" w:rsidRDefault="006E2188" w:rsidP="0004206A">
      <w:pPr>
        <w:widowControl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незыблемость и недопущение ослабления </w:t>
      </w:r>
      <w:r w:rsidR="00AC2D58">
        <w:rPr>
          <w:rFonts w:ascii="Times New Roman" w:hAnsi="Times New Roman" w:cs="Times New Roman"/>
          <w:sz w:val="28"/>
          <w:szCs w:val="28"/>
        </w:rPr>
        <w:t xml:space="preserve">принятых </w:t>
      </w:r>
      <w:r>
        <w:rPr>
          <w:rFonts w:ascii="Times New Roman" w:hAnsi="Times New Roman" w:cs="Times New Roman"/>
          <w:sz w:val="28"/>
          <w:szCs w:val="28"/>
        </w:rPr>
        <w:t xml:space="preserve">мер, </w:t>
      </w:r>
      <w:r w:rsidRPr="00CC5E28">
        <w:rPr>
          <w:rFonts w:ascii="Times New Roman" w:hAnsi="Times New Roman" w:cs="Times New Roman"/>
          <w:sz w:val="28"/>
          <w:szCs w:val="28"/>
        </w:rPr>
        <w:t>направленных на предотвращение воздействия окружающего табачного дыма и сокращение потребления табака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47118">
        <w:rPr>
          <w:rFonts w:ascii="Times New Roman" w:hAnsi="Times New Roman" w:cs="Times New Roman"/>
          <w:sz w:val="28"/>
          <w:szCs w:val="28"/>
        </w:rPr>
        <w:t xml:space="preserve"> </w:t>
      </w:r>
      <w:r w:rsidR="0004206A" w:rsidRPr="00647118">
        <w:rPr>
          <w:rFonts w:ascii="Times New Roman" w:hAnsi="Times New Roman" w:cs="Times New Roman"/>
          <w:sz w:val="28"/>
          <w:szCs w:val="28"/>
        </w:rPr>
        <w:t>непрерывность и последовательность в реализации мероприятий, направленных на снижение потребления табака.</w:t>
      </w:r>
    </w:p>
    <w:p w:rsidR="00986444" w:rsidRDefault="00986444" w:rsidP="0004206A">
      <w:pPr>
        <w:widowControl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3948" w:rsidRDefault="002E3948" w:rsidP="0004206A">
      <w:pPr>
        <w:widowControl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6444" w:rsidRPr="00647118" w:rsidRDefault="00986444" w:rsidP="00986444">
      <w:pPr>
        <w:widowControl/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647118">
        <w:rPr>
          <w:rFonts w:ascii="Times New Roman" w:hAnsi="Times New Roman" w:cs="Times New Roman"/>
          <w:sz w:val="28"/>
          <w:szCs w:val="28"/>
        </w:rPr>
        <w:t>V. </w:t>
      </w:r>
      <w:r w:rsidR="00BE22E4">
        <w:rPr>
          <w:rFonts w:ascii="Times New Roman" w:hAnsi="Times New Roman" w:cs="Times New Roman"/>
          <w:sz w:val="28"/>
          <w:szCs w:val="28"/>
        </w:rPr>
        <w:t>Меры, направленные на защиту</w:t>
      </w:r>
      <w:r w:rsidR="00BE22E4" w:rsidRPr="00972BFF">
        <w:rPr>
          <w:rFonts w:ascii="Times New Roman" w:hAnsi="Times New Roman" w:cs="Times New Roman"/>
          <w:sz w:val="28"/>
          <w:szCs w:val="28"/>
        </w:rPr>
        <w:t xml:space="preserve"> государственной политики</w:t>
      </w:r>
      <w:r w:rsidR="002912DE">
        <w:rPr>
          <w:rFonts w:ascii="Times New Roman" w:hAnsi="Times New Roman" w:cs="Times New Roman"/>
          <w:sz w:val="28"/>
          <w:szCs w:val="28"/>
        </w:rPr>
        <w:t xml:space="preserve"> </w:t>
      </w:r>
      <w:r w:rsidR="002912DE" w:rsidRPr="00972BFF">
        <w:rPr>
          <w:rFonts w:ascii="Times New Roman" w:hAnsi="Times New Roman" w:cs="Times New Roman"/>
          <w:sz w:val="28"/>
          <w:szCs w:val="28"/>
        </w:rPr>
        <w:t>противодействия</w:t>
      </w:r>
      <w:r w:rsidR="002912DE">
        <w:rPr>
          <w:rFonts w:ascii="Times New Roman" w:hAnsi="Times New Roman" w:cs="Times New Roman"/>
          <w:sz w:val="28"/>
          <w:szCs w:val="28"/>
        </w:rPr>
        <w:t xml:space="preserve"> </w:t>
      </w:r>
      <w:r w:rsidR="002912DE" w:rsidRPr="00972BFF">
        <w:rPr>
          <w:rFonts w:ascii="Times New Roman" w:hAnsi="Times New Roman" w:cs="Times New Roman"/>
          <w:sz w:val="28"/>
          <w:szCs w:val="28"/>
        </w:rPr>
        <w:t>потреблению табака</w:t>
      </w:r>
    </w:p>
    <w:p w:rsidR="00986444" w:rsidRDefault="00986444" w:rsidP="0004206A">
      <w:pPr>
        <w:widowControl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4FD6" w:rsidRPr="00834FD6" w:rsidRDefault="00834FD6" w:rsidP="00834FD6">
      <w:pPr>
        <w:widowControl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FD6">
        <w:rPr>
          <w:rFonts w:ascii="Times New Roman" w:hAnsi="Times New Roman" w:cs="Times New Roman"/>
          <w:sz w:val="28"/>
          <w:szCs w:val="28"/>
        </w:rPr>
        <w:t>Существует коренной и непримиримый конфликт между интересами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4FD6">
        <w:rPr>
          <w:rFonts w:ascii="Times New Roman" w:hAnsi="Times New Roman" w:cs="Times New Roman"/>
          <w:sz w:val="28"/>
          <w:szCs w:val="28"/>
        </w:rPr>
        <w:t>табачной промышленности и интересами политики в области общественного</w:t>
      </w:r>
    </w:p>
    <w:p w:rsidR="00834FD6" w:rsidRDefault="00882D6D" w:rsidP="00882D6D">
      <w:pPr>
        <w:widowControl/>
        <w:spacing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834FD6" w:rsidRPr="00834FD6">
        <w:rPr>
          <w:rFonts w:ascii="Times New Roman" w:hAnsi="Times New Roman" w:cs="Times New Roman"/>
          <w:sz w:val="28"/>
          <w:szCs w:val="28"/>
        </w:rPr>
        <w:t>дравоохранения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263CF" w:rsidRDefault="007263CF" w:rsidP="002C0D92">
      <w:pPr>
        <w:widowControl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3CF">
        <w:rPr>
          <w:rFonts w:ascii="Times New Roman" w:hAnsi="Times New Roman" w:cs="Times New Roman"/>
          <w:sz w:val="28"/>
          <w:szCs w:val="28"/>
        </w:rPr>
        <w:t xml:space="preserve">Многочисленные </w:t>
      </w:r>
      <w:r w:rsidR="00AE4EAE">
        <w:rPr>
          <w:rFonts w:ascii="Times New Roman" w:hAnsi="Times New Roman" w:cs="Times New Roman"/>
          <w:sz w:val="28"/>
          <w:szCs w:val="28"/>
        </w:rPr>
        <w:t xml:space="preserve">международные </w:t>
      </w:r>
      <w:r w:rsidRPr="007263CF">
        <w:rPr>
          <w:rFonts w:ascii="Times New Roman" w:hAnsi="Times New Roman" w:cs="Times New Roman"/>
          <w:sz w:val="28"/>
          <w:szCs w:val="28"/>
        </w:rPr>
        <w:t>данные свидетель</w:t>
      </w:r>
      <w:r w:rsidR="00F34F2A">
        <w:rPr>
          <w:rFonts w:ascii="Times New Roman" w:hAnsi="Times New Roman" w:cs="Times New Roman"/>
          <w:sz w:val="28"/>
          <w:szCs w:val="28"/>
        </w:rPr>
        <w:t xml:space="preserve">ствуют об использовании табачной </w:t>
      </w:r>
      <w:r w:rsidRPr="007263CF">
        <w:rPr>
          <w:rFonts w:ascii="Times New Roman" w:hAnsi="Times New Roman" w:cs="Times New Roman"/>
          <w:sz w:val="28"/>
          <w:szCs w:val="28"/>
        </w:rPr>
        <w:t>промышленностью широкого</w:t>
      </w:r>
      <w:r w:rsidR="00B105A7">
        <w:rPr>
          <w:rFonts w:ascii="Times New Roman" w:hAnsi="Times New Roman" w:cs="Times New Roman"/>
          <w:sz w:val="28"/>
          <w:szCs w:val="28"/>
        </w:rPr>
        <w:t xml:space="preserve"> арсенала стратегий и тактик с целью</w:t>
      </w:r>
      <w:r w:rsidRPr="007263CF">
        <w:rPr>
          <w:rFonts w:ascii="Times New Roman" w:hAnsi="Times New Roman" w:cs="Times New Roman"/>
          <w:sz w:val="28"/>
          <w:szCs w:val="28"/>
        </w:rPr>
        <w:t xml:space="preserve"> вмешательства в разработку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63CF">
        <w:rPr>
          <w:rFonts w:ascii="Times New Roman" w:hAnsi="Times New Roman" w:cs="Times New Roman"/>
          <w:sz w:val="28"/>
          <w:szCs w:val="28"/>
        </w:rPr>
        <w:t xml:space="preserve">и осуществление </w:t>
      </w:r>
      <w:r w:rsidR="00C36FCB">
        <w:rPr>
          <w:rFonts w:ascii="Times New Roman" w:hAnsi="Times New Roman" w:cs="Times New Roman"/>
          <w:sz w:val="28"/>
          <w:szCs w:val="28"/>
        </w:rPr>
        <w:t>антитабачных мер</w:t>
      </w:r>
      <w:r w:rsidR="00834FD6">
        <w:rPr>
          <w:rFonts w:ascii="Times New Roman" w:hAnsi="Times New Roman" w:cs="Times New Roman"/>
          <w:sz w:val="28"/>
          <w:szCs w:val="28"/>
        </w:rPr>
        <w:t>.</w:t>
      </w:r>
    </w:p>
    <w:p w:rsidR="004E1873" w:rsidRPr="00647118" w:rsidRDefault="004E1873" w:rsidP="001F690E">
      <w:pPr>
        <w:widowControl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1F690E" w:rsidRPr="004E1873">
        <w:rPr>
          <w:rFonts w:ascii="Times New Roman" w:hAnsi="Times New Roman" w:cs="Times New Roman"/>
          <w:sz w:val="28"/>
          <w:szCs w:val="28"/>
        </w:rPr>
        <w:t>максимально</w:t>
      </w:r>
      <w:r w:rsidR="001F69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оградить </w:t>
      </w:r>
      <w:r w:rsidR="00591C11">
        <w:rPr>
          <w:rFonts w:ascii="Times New Roman" w:hAnsi="Times New Roman" w:cs="Times New Roman"/>
          <w:sz w:val="28"/>
          <w:szCs w:val="28"/>
        </w:rPr>
        <w:t xml:space="preserve">разработку и </w:t>
      </w:r>
      <w:r w:rsidRPr="004E1873">
        <w:rPr>
          <w:rFonts w:ascii="Times New Roman" w:hAnsi="Times New Roman" w:cs="Times New Roman"/>
          <w:sz w:val="28"/>
          <w:szCs w:val="28"/>
        </w:rPr>
        <w:t>осуществление политики общественного здравоохранения по</w:t>
      </w:r>
      <w:r w:rsidR="001F690E">
        <w:rPr>
          <w:rFonts w:ascii="Times New Roman" w:hAnsi="Times New Roman" w:cs="Times New Roman"/>
          <w:sz w:val="28"/>
          <w:szCs w:val="28"/>
        </w:rPr>
        <w:t xml:space="preserve"> </w:t>
      </w:r>
      <w:r w:rsidRPr="004E1873">
        <w:rPr>
          <w:rFonts w:ascii="Times New Roman" w:hAnsi="Times New Roman" w:cs="Times New Roman"/>
          <w:sz w:val="28"/>
          <w:szCs w:val="28"/>
        </w:rPr>
        <w:t>борьбе против табака от</w:t>
      </w:r>
      <w:r w:rsidR="001F690E">
        <w:rPr>
          <w:rFonts w:ascii="Times New Roman" w:hAnsi="Times New Roman" w:cs="Times New Roman"/>
          <w:sz w:val="28"/>
          <w:szCs w:val="28"/>
        </w:rPr>
        <w:t xml:space="preserve"> влияния табачных организаций</w:t>
      </w:r>
      <w:r w:rsidRPr="004E1873">
        <w:rPr>
          <w:rFonts w:ascii="Times New Roman" w:hAnsi="Times New Roman" w:cs="Times New Roman"/>
          <w:sz w:val="28"/>
          <w:szCs w:val="28"/>
        </w:rPr>
        <w:t>.</w:t>
      </w:r>
    </w:p>
    <w:p w:rsidR="00AA7C56" w:rsidRDefault="008C6963" w:rsidP="00AA7C56">
      <w:pPr>
        <w:widowControl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DB6979">
        <w:rPr>
          <w:rFonts w:ascii="Times New Roman" w:hAnsi="Times New Roman" w:cs="Times New Roman"/>
          <w:sz w:val="28"/>
          <w:szCs w:val="28"/>
        </w:rPr>
        <w:t>ерами</w:t>
      </w:r>
      <w:r>
        <w:rPr>
          <w:rFonts w:ascii="Times New Roman" w:hAnsi="Times New Roman" w:cs="Times New Roman"/>
          <w:sz w:val="28"/>
          <w:szCs w:val="28"/>
        </w:rPr>
        <w:t>, направленны</w:t>
      </w:r>
      <w:r w:rsidR="00DB6979">
        <w:rPr>
          <w:rFonts w:ascii="Times New Roman" w:hAnsi="Times New Roman" w:cs="Times New Roman"/>
          <w:sz w:val="28"/>
          <w:szCs w:val="28"/>
        </w:rPr>
        <w:t>ми</w:t>
      </w:r>
      <w:r w:rsidR="00AA7C56">
        <w:rPr>
          <w:rFonts w:ascii="Times New Roman" w:hAnsi="Times New Roman" w:cs="Times New Roman"/>
          <w:sz w:val="28"/>
          <w:szCs w:val="28"/>
        </w:rPr>
        <w:t xml:space="preserve"> на защиту</w:t>
      </w:r>
      <w:r w:rsidR="00AA7C56" w:rsidRPr="00972BFF">
        <w:rPr>
          <w:rFonts w:ascii="Times New Roman" w:hAnsi="Times New Roman" w:cs="Times New Roman"/>
          <w:sz w:val="28"/>
          <w:szCs w:val="28"/>
        </w:rPr>
        <w:t xml:space="preserve"> государственной политики противодействия</w:t>
      </w:r>
      <w:r w:rsidR="00AA7C56">
        <w:rPr>
          <w:rFonts w:ascii="Times New Roman" w:hAnsi="Times New Roman" w:cs="Times New Roman"/>
          <w:sz w:val="28"/>
          <w:szCs w:val="28"/>
        </w:rPr>
        <w:t xml:space="preserve"> </w:t>
      </w:r>
      <w:r w:rsidR="00AA7C56" w:rsidRPr="00972BFF">
        <w:rPr>
          <w:rFonts w:ascii="Times New Roman" w:hAnsi="Times New Roman" w:cs="Times New Roman"/>
          <w:sz w:val="28"/>
          <w:szCs w:val="28"/>
        </w:rPr>
        <w:t>потреблению табака от воздействия коммерческих и других корпоративных интересов табачных организаций</w:t>
      </w:r>
      <w:r w:rsidR="00417AD1">
        <w:rPr>
          <w:rFonts w:ascii="Times New Roman" w:hAnsi="Times New Roman" w:cs="Times New Roman"/>
          <w:sz w:val="28"/>
          <w:szCs w:val="28"/>
        </w:rPr>
        <w:t xml:space="preserve">, </w:t>
      </w:r>
      <w:r w:rsidR="00AA7C56">
        <w:rPr>
          <w:rFonts w:ascii="Times New Roman" w:hAnsi="Times New Roman" w:cs="Times New Roman"/>
          <w:sz w:val="28"/>
          <w:szCs w:val="28"/>
        </w:rPr>
        <w:t>являются:</w:t>
      </w:r>
    </w:p>
    <w:p w:rsidR="00AA7C56" w:rsidRPr="00B20645" w:rsidRDefault="00CE7BC5" w:rsidP="00AA7C5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недопущение </w:t>
      </w:r>
      <w:r w:rsidR="00AA7C56">
        <w:rPr>
          <w:rFonts w:ascii="Times New Roman" w:hAnsi="Times New Roman" w:cs="Times New Roman"/>
          <w:sz w:val="28"/>
          <w:szCs w:val="28"/>
        </w:rPr>
        <w:t>установления органами государственной власти любых партнерских отношений</w:t>
      </w:r>
      <w:r w:rsidR="00AA7C56" w:rsidRPr="00B20645">
        <w:rPr>
          <w:rFonts w:ascii="Times New Roman" w:hAnsi="Times New Roman" w:cs="Times New Roman"/>
          <w:sz w:val="28"/>
          <w:szCs w:val="28"/>
        </w:rPr>
        <w:t xml:space="preserve"> с табачными организациями</w:t>
      </w:r>
      <w:r w:rsidR="00AA7C56">
        <w:rPr>
          <w:rFonts w:ascii="Times New Roman" w:hAnsi="Times New Roman" w:cs="Times New Roman"/>
          <w:sz w:val="28"/>
          <w:szCs w:val="28"/>
        </w:rPr>
        <w:t xml:space="preserve"> и </w:t>
      </w:r>
      <w:r w:rsidR="00AA7C56" w:rsidRPr="00B20645">
        <w:rPr>
          <w:rFonts w:ascii="Times New Roman" w:hAnsi="Times New Roman" w:cs="Times New Roman"/>
          <w:sz w:val="28"/>
          <w:szCs w:val="28"/>
        </w:rPr>
        <w:t>преференциального режима</w:t>
      </w:r>
      <w:r w:rsidR="00AA7C56">
        <w:rPr>
          <w:rFonts w:ascii="Times New Roman" w:hAnsi="Times New Roman" w:cs="Times New Roman"/>
          <w:sz w:val="28"/>
          <w:szCs w:val="28"/>
        </w:rPr>
        <w:t xml:space="preserve"> для табачных организаций</w:t>
      </w:r>
      <w:r w:rsidR="001D26EA">
        <w:rPr>
          <w:rFonts w:ascii="Times New Roman" w:hAnsi="Times New Roman" w:cs="Times New Roman"/>
          <w:sz w:val="28"/>
          <w:szCs w:val="28"/>
        </w:rPr>
        <w:t xml:space="preserve">, </w:t>
      </w:r>
      <w:r w:rsidR="00E11B6D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DE544A">
        <w:rPr>
          <w:rFonts w:ascii="Times New Roman" w:hAnsi="Times New Roman" w:cs="Times New Roman"/>
          <w:sz w:val="28"/>
          <w:szCs w:val="28"/>
        </w:rPr>
        <w:t xml:space="preserve">недопустимость </w:t>
      </w:r>
      <w:r w:rsidR="00E11B6D">
        <w:rPr>
          <w:rFonts w:ascii="Times New Roman" w:hAnsi="Times New Roman" w:cs="Times New Roman"/>
          <w:sz w:val="28"/>
          <w:szCs w:val="28"/>
        </w:rPr>
        <w:t xml:space="preserve">их </w:t>
      </w:r>
      <w:r w:rsidR="002B5A2B">
        <w:rPr>
          <w:rFonts w:ascii="Times New Roman" w:hAnsi="Times New Roman" w:cs="Times New Roman"/>
          <w:sz w:val="28"/>
          <w:szCs w:val="28"/>
        </w:rPr>
        <w:t xml:space="preserve">субсидирования и льготного кредитования юридическими лицами </w:t>
      </w:r>
      <w:r w:rsidR="00086216">
        <w:rPr>
          <w:rFonts w:ascii="Times New Roman" w:hAnsi="Times New Roman" w:cs="Times New Roman"/>
          <w:sz w:val="28"/>
          <w:szCs w:val="28"/>
        </w:rPr>
        <w:t>с государственным участием</w:t>
      </w:r>
      <w:r w:rsidR="00AA7C56" w:rsidRPr="00B20645">
        <w:rPr>
          <w:rFonts w:ascii="Times New Roman" w:hAnsi="Times New Roman" w:cs="Times New Roman"/>
          <w:sz w:val="28"/>
          <w:szCs w:val="28"/>
        </w:rPr>
        <w:t>;</w:t>
      </w:r>
    </w:p>
    <w:p w:rsidR="00DB3C78" w:rsidRDefault="00AA7C56" w:rsidP="00DB3C78">
      <w:pPr>
        <w:pStyle w:val="1-61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денормализация</w:t>
      </w:r>
      <w:proofErr w:type="spellEnd"/>
      <w:r w:rsidRPr="00EB4E62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регулирование деятельности, характеризуемой</w:t>
      </w:r>
      <w:r w:rsidRPr="00EB4E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табачными организациями в качестве «</w:t>
      </w:r>
      <w:r w:rsidRPr="00EB4E62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>циально ответственной», включая</w:t>
      </w:r>
      <w:r w:rsidRPr="00EB4E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деятельность</w:t>
      </w:r>
      <w:r w:rsidR="001A4AF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называемую «</w:t>
      </w:r>
      <w:r w:rsidRPr="00EB4E62">
        <w:rPr>
          <w:rFonts w:ascii="Times New Roman" w:hAnsi="Times New Roman" w:cs="Times New Roman"/>
          <w:sz w:val="28"/>
          <w:szCs w:val="28"/>
        </w:rPr>
        <w:t>корп</w:t>
      </w:r>
      <w:r>
        <w:rPr>
          <w:rFonts w:ascii="Times New Roman" w:hAnsi="Times New Roman" w:cs="Times New Roman"/>
          <w:sz w:val="28"/>
          <w:szCs w:val="28"/>
        </w:rPr>
        <w:t>оративной социальной</w:t>
      </w:r>
      <w:r w:rsidRPr="00EB4E62">
        <w:rPr>
          <w:rFonts w:ascii="Times New Roman" w:hAnsi="Times New Roman" w:cs="Times New Roman"/>
          <w:sz w:val="28"/>
          <w:szCs w:val="28"/>
        </w:rPr>
        <w:t xml:space="preserve"> ответственность</w:t>
      </w:r>
      <w:r>
        <w:rPr>
          <w:rFonts w:ascii="Times New Roman" w:hAnsi="Times New Roman" w:cs="Times New Roman"/>
          <w:sz w:val="28"/>
          <w:szCs w:val="28"/>
        </w:rPr>
        <w:t>ю»;</w:t>
      </w:r>
    </w:p>
    <w:p w:rsidR="00DB3C78" w:rsidRDefault="00DB3C78" w:rsidP="006E3897">
      <w:pPr>
        <w:pStyle w:val="1-61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C2784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допущение</w:t>
      </w:r>
      <w:r w:rsidR="00C27841">
        <w:rPr>
          <w:rFonts w:ascii="Times New Roman" w:hAnsi="Times New Roman" w:cs="Times New Roman"/>
          <w:sz w:val="28"/>
          <w:szCs w:val="28"/>
        </w:rPr>
        <w:t xml:space="preserve"> возникновения конфликта</w:t>
      </w:r>
      <w:r w:rsidRPr="00DB3C78">
        <w:rPr>
          <w:rFonts w:ascii="Times New Roman" w:hAnsi="Times New Roman" w:cs="Times New Roman"/>
          <w:sz w:val="28"/>
          <w:szCs w:val="28"/>
        </w:rPr>
        <w:t xml:space="preserve"> интересов </w:t>
      </w:r>
      <w:r w:rsidR="00993FCE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7841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="00613C8B">
        <w:rPr>
          <w:rFonts w:ascii="Times New Roman" w:hAnsi="Times New Roman" w:cs="Times New Roman"/>
          <w:sz w:val="28"/>
          <w:szCs w:val="28"/>
        </w:rPr>
        <w:t>служащих</w:t>
      </w:r>
      <w:r w:rsidR="005B5D7B">
        <w:rPr>
          <w:rFonts w:ascii="Times New Roman" w:hAnsi="Times New Roman" w:cs="Times New Roman"/>
          <w:sz w:val="28"/>
          <w:szCs w:val="28"/>
        </w:rPr>
        <w:t xml:space="preserve">, </w:t>
      </w:r>
      <w:r w:rsidR="00A53F35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0B3A8E">
        <w:rPr>
          <w:rFonts w:ascii="Times New Roman" w:hAnsi="Times New Roman" w:cs="Times New Roman"/>
          <w:sz w:val="28"/>
          <w:szCs w:val="28"/>
        </w:rPr>
        <w:t xml:space="preserve">путем </w:t>
      </w:r>
      <w:r w:rsidR="009B3E6F">
        <w:rPr>
          <w:rFonts w:ascii="Times New Roman" w:hAnsi="Times New Roman" w:cs="Times New Roman"/>
          <w:sz w:val="28"/>
          <w:szCs w:val="28"/>
        </w:rPr>
        <w:t xml:space="preserve">внесения изменений в законодательство Российской Федерации или </w:t>
      </w:r>
      <w:r w:rsidR="000B3A8E">
        <w:rPr>
          <w:rFonts w:ascii="Times New Roman" w:hAnsi="Times New Roman" w:cs="Times New Roman"/>
          <w:sz w:val="28"/>
          <w:szCs w:val="28"/>
        </w:rPr>
        <w:t>разработки и утверждения</w:t>
      </w:r>
      <w:r w:rsidR="005B5D7B">
        <w:rPr>
          <w:rFonts w:ascii="Times New Roman" w:hAnsi="Times New Roman" w:cs="Times New Roman"/>
          <w:sz w:val="28"/>
          <w:szCs w:val="28"/>
        </w:rPr>
        <w:t xml:space="preserve"> </w:t>
      </w:r>
      <w:r w:rsidR="009B3E6F">
        <w:rPr>
          <w:rFonts w:ascii="Times New Roman" w:hAnsi="Times New Roman" w:cs="Times New Roman"/>
          <w:sz w:val="28"/>
          <w:szCs w:val="28"/>
        </w:rPr>
        <w:t xml:space="preserve">нового </w:t>
      </w:r>
      <w:r w:rsidR="007B4E67">
        <w:rPr>
          <w:rFonts w:ascii="Times New Roman" w:hAnsi="Times New Roman" w:cs="Times New Roman"/>
          <w:sz w:val="28"/>
          <w:szCs w:val="28"/>
        </w:rPr>
        <w:t>документа</w:t>
      </w:r>
      <w:r w:rsidR="003A05D2">
        <w:rPr>
          <w:rFonts w:ascii="Times New Roman" w:hAnsi="Times New Roman" w:cs="Times New Roman"/>
          <w:sz w:val="28"/>
          <w:szCs w:val="28"/>
        </w:rPr>
        <w:t xml:space="preserve">, </w:t>
      </w:r>
      <w:r w:rsidR="00A31442">
        <w:rPr>
          <w:rFonts w:ascii="Times New Roman" w:hAnsi="Times New Roman" w:cs="Times New Roman"/>
          <w:sz w:val="28"/>
          <w:szCs w:val="28"/>
        </w:rPr>
        <w:t xml:space="preserve">с целью </w:t>
      </w:r>
      <w:r w:rsidR="00606B64">
        <w:rPr>
          <w:rFonts w:ascii="Times New Roman" w:hAnsi="Times New Roman" w:cs="Times New Roman"/>
          <w:sz w:val="28"/>
          <w:szCs w:val="28"/>
        </w:rPr>
        <w:t>установления</w:t>
      </w:r>
      <w:r w:rsidR="003A05D2">
        <w:rPr>
          <w:rFonts w:ascii="Times New Roman" w:hAnsi="Times New Roman" w:cs="Times New Roman"/>
          <w:sz w:val="28"/>
          <w:szCs w:val="28"/>
        </w:rPr>
        <w:t xml:space="preserve"> правил</w:t>
      </w:r>
      <w:r w:rsidR="005B5D7B" w:rsidRPr="005B5D7B">
        <w:rPr>
          <w:rFonts w:ascii="Times New Roman" w:hAnsi="Times New Roman" w:cs="Times New Roman"/>
          <w:sz w:val="28"/>
          <w:szCs w:val="28"/>
        </w:rPr>
        <w:t xml:space="preserve"> поведения государственных </w:t>
      </w:r>
      <w:r w:rsidR="006E3897">
        <w:rPr>
          <w:rFonts w:ascii="Times New Roman" w:hAnsi="Times New Roman" w:cs="Times New Roman"/>
          <w:sz w:val="28"/>
          <w:szCs w:val="28"/>
        </w:rPr>
        <w:t>служащих</w:t>
      </w:r>
      <w:r w:rsidR="00606B64">
        <w:rPr>
          <w:rFonts w:ascii="Times New Roman" w:hAnsi="Times New Roman" w:cs="Times New Roman"/>
          <w:sz w:val="28"/>
          <w:szCs w:val="28"/>
        </w:rPr>
        <w:t xml:space="preserve"> и</w:t>
      </w:r>
      <w:r w:rsidR="005B5D7B" w:rsidRPr="005B5D7B">
        <w:rPr>
          <w:rFonts w:ascii="Times New Roman" w:hAnsi="Times New Roman" w:cs="Times New Roman"/>
          <w:sz w:val="28"/>
          <w:szCs w:val="28"/>
        </w:rPr>
        <w:t xml:space="preserve"> </w:t>
      </w:r>
      <w:r w:rsidR="006E3897">
        <w:rPr>
          <w:rFonts w:ascii="Times New Roman" w:hAnsi="Times New Roman" w:cs="Times New Roman"/>
          <w:sz w:val="28"/>
          <w:szCs w:val="28"/>
        </w:rPr>
        <w:t>требовани</w:t>
      </w:r>
      <w:r w:rsidR="00606B64">
        <w:rPr>
          <w:rFonts w:ascii="Times New Roman" w:hAnsi="Times New Roman" w:cs="Times New Roman"/>
          <w:sz w:val="28"/>
          <w:szCs w:val="28"/>
        </w:rPr>
        <w:t>й</w:t>
      </w:r>
      <w:r w:rsidR="006E3897">
        <w:rPr>
          <w:rFonts w:ascii="Times New Roman" w:hAnsi="Times New Roman" w:cs="Times New Roman"/>
          <w:sz w:val="28"/>
          <w:szCs w:val="28"/>
        </w:rPr>
        <w:t xml:space="preserve"> к их поведению при взаимодействии с табачными организациями</w:t>
      </w:r>
      <w:r w:rsidR="00B013CE">
        <w:rPr>
          <w:rFonts w:ascii="Times New Roman" w:hAnsi="Times New Roman" w:cs="Times New Roman"/>
          <w:sz w:val="28"/>
          <w:szCs w:val="28"/>
        </w:rPr>
        <w:t xml:space="preserve"> и лицами, продвигающими интересы табачных организаций</w:t>
      </w:r>
      <w:r w:rsidR="006E3897">
        <w:rPr>
          <w:rFonts w:ascii="Times New Roman" w:hAnsi="Times New Roman" w:cs="Times New Roman"/>
          <w:sz w:val="28"/>
          <w:szCs w:val="28"/>
        </w:rPr>
        <w:t>;</w:t>
      </w:r>
    </w:p>
    <w:p w:rsidR="00DA36F1" w:rsidRDefault="00AA7C56" w:rsidP="00DA36F1">
      <w:pPr>
        <w:pStyle w:val="1-61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установление административной ответственности за нарушение порядка взаимодействия</w:t>
      </w:r>
      <w:r w:rsidRPr="00A021E5">
        <w:rPr>
          <w:rFonts w:ascii="Times New Roman" w:hAnsi="Times New Roman" w:cs="Times New Roman"/>
          <w:sz w:val="28"/>
          <w:szCs w:val="28"/>
        </w:rPr>
        <w:t xml:space="preserve"> органов государственной власти и органов местного самоуправления с табачными организациями</w:t>
      </w:r>
      <w:r w:rsidR="00FE6E87">
        <w:rPr>
          <w:rFonts w:ascii="Times New Roman" w:hAnsi="Times New Roman" w:cs="Times New Roman"/>
          <w:sz w:val="28"/>
          <w:szCs w:val="28"/>
        </w:rPr>
        <w:t>;</w:t>
      </w:r>
    </w:p>
    <w:p w:rsidR="00356C45" w:rsidRDefault="006F034B" w:rsidP="00356C45">
      <w:pPr>
        <w:pStyle w:val="1-61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 запрета на участие в каких</w:t>
      </w:r>
      <w:r w:rsidR="00356C45" w:rsidRPr="00356C45">
        <w:rPr>
          <w:rFonts w:ascii="Times New Roman" w:hAnsi="Times New Roman" w:cs="Times New Roman"/>
          <w:sz w:val="28"/>
          <w:szCs w:val="28"/>
        </w:rPr>
        <w:t>-либо комитета</w:t>
      </w:r>
      <w:r>
        <w:rPr>
          <w:rFonts w:ascii="Times New Roman" w:hAnsi="Times New Roman" w:cs="Times New Roman"/>
          <w:sz w:val="28"/>
          <w:szCs w:val="28"/>
        </w:rPr>
        <w:t>х</w:t>
      </w:r>
      <w:r w:rsidR="00356C45" w:rsidRPr="00356C45">
        <w:rPr>
          <w:rFonts w:ascii="Times New Roman" w:hAnsi="Times New Roman" w:cs="Times New Roman"/>
          <w:sz w:val="28"/>
          <w:szCs w:val="28"/>
        </w:rPr>
        <w:t xml:space="preserve"> или</w:t>
      </w:r>
      <w:r w:rsidR="00356C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консультативных групп</w:t>
      </w:r>
      <w:r w:rsidR="003851F2">
        <w:rPr>
          <w:rFonts w:ascii="Times New Roman" w:hAnsi="Times New Roman" w:cs="Times New Roman"/>
          <w:sz w:val="28"/>
          <w:szCs w:val="28"/>
        </w:rPr>
        <w:t>ах при органах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власти</w:t>
      </w:r>
      <w:r w:rsidR="003851F2">
        <w:rPr>
          <w:rFonts w:ascii="Times New Roman" w:hAnsi="Times New Roman" w:cs="Times New Roman"/>
          <w:sz w:val="28"/>
          <w:szCs w:val="28"/>
        </w:rPr>
        <w:t>, а также при комитетах и рабочих группах общественных палат, формирующих или осуществляющих</w:t>
      </w:r>
      <w:r w:rsidR="00356C45" w:rsidRPr="00356C45">
        <w:rPr>
          <w:rFonts w:ascii="Times New Roman" w:hAnsi="Times New Roman" w:cs="Times New Roman"/>
          <w:sz w:val="28"/>
          <w:szCs w:val="28"/>
        </w:rPr>
        <w:t xml:space="preserve"> политику в области</w:t>
      </w:r>
      <w:r w:rsidR="00356C45">
        <w:rPr>
          <w:rFonts w:ascii="Times New Roman" w:hAnsi="Times New Roman" w:cs="Times New Roman"/>
          <w:sz w:val="28"/>
          <w:szCs w:val="28"/>
        </w:rPr>
        <w:t xml:space="preserve"> </w:t>
      </w:r>
      <w:r w:rsidR="00356C45" w:rsidRPr="00356C45">
        <w:rPr>
          <w:rFonts w:ascii="Times New Roman" w:hAnsi="Times New Roman" w:cs="Times New Roman"/>
          <w:sz w:val="28"/>
          <w:szCs w:val="28"/>
        </w:rPr>
        <w:t>борьбы против табака ил</w:t>
      </w:r>
      <w:r w:rsidR="003851F2">
        <w:rPr>
          <w:rFonts w:ascii="Times New Roman" w:hAnsi="Times New Roman" w:cs="Times New Roman"/>
          <w:sz w:val="28"/>
          <w:szCs w:val="28"/>
        </w:rPr>
        <w:t>и общественного здравоохранения, представителей табачных организаций или лиц, представляющих их интересы;</w:t>
      </w:r>
    </w:p>
    <w:p w:rsidR="004D14D6" w:rsidRDefault="00532C98" w:rsidP="0059474E">
      <w:pPr>
        <w:pStyle w:val="1-61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введение для табачных организаций и юридических лиц, </w:t>
      </w:r>
      <w:r w:rsidR="00253A51">
        <w:rPr>
          <w:rFonts w:ascii="Times New Roman" w:hAnsi="Times New Roman" w:cs="Times New Roman"/>
          <w:sz w:val="28"/>
          <w:szCs w:val="28"/>
        </w:rPr>
        <w:t>получающих от них финансовую помощь</w:t>
      </w:r>
      <w:r w:rsidR="00B73E4A">
        <w:rPr>
          <w:rFonts w:ascii="Times New Roman" w:hAnsi="Times New Roman" w:cs="Times New Roman"/>
          <w:sz w:val="28"/>
          <w:szCs w:val="28"/>
        </w:rPr>
        <w:t>,</w:t>
      </w:r>
      <w:r w:rsidR="00253A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обязанности</w:t>
      </w:r>
      <w:r w:rsidR="00253A51">
        <w:rPr>
          <w:rFonts w:ascii="Times New Roman" w:hAnsi="Times New Roman" w:cs="Times New Roman"/>
          <w:sz w:val="28"/>
          <w:szCs w:val="28"/>
        </w:rPr>
        <w:t xml:space="preserve"> по представлению информации</w:t>
      </w:r>
      <w:r w:rsidR="004F6A33">
        <w:rPr>
          <w:rFonts w:ascii="Times New Roman" w:hAnsi="Times New Roman" w:cs="Times New Roman"/>
          <w:sz w:val="28"/>
          <w:szCs w:val="28"/>
        </w:rPr>
        <w:t xml:space="preserve"> </w:t>
      </w:r>
      <w:r w:rsidR="0059474E" w:rsidRPr="0059474E">
        <w:rPr>
          <w:rFonts w:ascii="Times New Roman" w:hAnsi="Times New Roman" w:cs="Times New Roman"/>
          <w:sz w:val="28"/>
          <w:szCs w:val="28"/>
        </w:rPr>
        <w:t>о</w:t>
      </w:r>
      <w:r w:rsidR="0059474E">
        <w:rPr>
          <w:rFonts w:ascii="Times New Roman" w:hAnsi="Times New Roman" w:cs="Times New Roman"/>
          <w:sz w:val="28"/>
          <w:szCs w:val="28"/>
        </w:rPr>
        <w:t xml:space="preserve"> </w:t>
      </w:r>
      <w:r w:rsidR="004F6A33">
        <w:rPr>
          <w:rFonts w:ascii="Times New Roman" w:hAnsi="Times New Roman" w:cs="Times New Roman"/>
          <w:sz w:val="28"/>
          <w:szCs w:val="28"/>
        </w:rPr>
        <w:lastRenderedPageBreak/>
        <w:t>затратах</w:t>
      </w:r>
      <w:r w:rsidR="0059474E" w:rsidRPr="0059474E">
        <w:rPr>
          <w:rFonts w:ascii="Times New Roman" w:hAnsi="Times New Roman" w:cs="Times New Roman"/>
          <w:sz w:val="28"/>
          <w:szCs w:val="28"/>
        </w:rPr>
        <w:t xml:space="preserve"> на маркетинг, доходным статьям и любому другому виду</w:t>
      </w:r>
      <w:r w:rsidR="0059474E">
        <w:rPr>
          <w:rFonts w:ascii="Times New Roman" w:hAnsi="Times New Roman" w:cs="Times New Roman"/>
          <w:sz w:val="28"/>
          <w:szCs w:val="28"/>
        </w:rPr>
        <w:t xml:space="preserve"> </w:t>
      </w:r>
      <w:r w:rsidR="0059474E" w:rsidRPr="0059474E">
        <w:rPr>
          <w:rFonts w:ascii="Times New Roman" w:hAnsi="Times New Roman" w:cs="Times New Roman"/>
          <w:sz w:val="28"/>
          <w:szCs w:val="28"/>
        </w:rPr>
        <w:t>деятельности, включая лоб</w:t>
      </w:r>
      <w:r w:rsidR="00B42731">
        <w:rPr>
          <w:rFonts w:ascii="Times New Roman" w:hAnsi="Times New Roman" w:cs="Times New Roman"/>
          <w:sz w:val="28"/>
          <w:szCs w:val="28"/>
        </w:rPr>
        <w:t>бирование, благотворительность и</w:t>
      </w:r>
      <w:r w:rsidR="0059474E" w:rsidRPr="0059474E">
        <w:rPr>
          <w:rFonts w:ascii="Times New Roman" w:hAnsi="Times New Roman" w:cs="Times New Roman"/>
          <w:sz w:val="28"/>
          <w:szCs w:val="28"/>
        </w:rPr>
        <w:t xml:space="preserve"> </w:t>
      </w:r>
      <w:r w:rsidR="0033664E">
        <w:rPr>
          <w:rFonts w:ascii="Times New Roman" w:hAnsi="Times New Roman" w:cs="Times New Roman"/>
          <w:sz w:val="28"/>
          <w:szCs w:val="28"/>
        </w:rPr>
        <w:t xml:space="preserve">пожертвования на </w:t>
      </w:r>
      <w:r w:rsidR="0059474E" w:rsidRPr="0059474E">
        <w:rPr>
          <w:rFonts w:ascii="Times New Roman" w:hAnsi="Times New Roman" w:cs="Times New Roman"/>
          <w:sz w:val="28"/>
          <w:szCs w:val="28"/>
        </w:rPr>
        <w:t>другие виды деятельности</w:t>
      </w:r>
      <w:r w:rsidR="00AE102F">
        <w:rPr>
          <w:rFonts w:ascii="Times New Roman" w:hAnsi="Times New Roman" w:cs="Times New Roman"/>
          <w:sz w:val="28"/>
          <w:szCs w:val="28"/>
        </w:rPr>
        <w:t>;</w:t>
      </w:r>
      <w:r w:rsidR="00942C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474E" w:rsidRDefault="004D14D6" w:rsidP="0059474E">
      <w:pPr>
        <w:pStyle w:val="1-61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42CC3">
        <w:rPr>
          <w:rFonts w:ascii="Times New Roman" w:hAnsi="Times New Roman" w:cs="Times New Roman"/>
          <w:sz w:val="28"/>
          <w:szCs w:val="28"/>
        </w:rPr>
        <w:t xml:space="preserve">ведение ответственности </w:t>
      </w:r>
      <w:r>
        <w:rPr>
          <w:rFonts w:ascii="Times New Roman" w:hAnsi="Times New Roman" w:cs="Times New Roman"/>
          <w:sz w:val="28"/>
          <w:szCs w:val="28"/>
        </w:rPr>
        <w:t xml:space="preserve">табачных организаций и юридических лиц, получающих от них финансовую помощь, </w:t>
      </w:r>
      <w:r w:rsidR="00942CC3">
        <w:rPr>
          <w:rFonts w:ascii="Times New Roman" w:hAnsi="Times New Roman" w:cs="Times New Roman"/>
          <w:sz w:val="28"/>
          <w:szCs w:val="28"/>
        </w:rPr>
        <w:t>за непред</w:t>
      </w:r>
      <w:r>
        <w:rPr>
          <w:rFonts w:ascii="Times New Roman" w:hAnsi="Times New Roman" w:cs="Times New Roman"/>
          <w:sz w:val="28"/>
          <w:szCs w:val="28"/>
        </w:rPr>
        <w:t>ставление</w:t>
      </w:r>
      <w:r w:rsidR="00942CC3">
        <w:rPr>
          <w:rFonts w:ascii="Times New Roman" w:hAnsi="Times New Roman" w:cs="Times New Roman"/>
          <w:sz w:val="28"/>
          <w:szCs w:val="28"/>
        </w:rPr>
        <w:t xml:space="preserve"> информации</w:t>
      </w:r>
      <w:r>
        <w:rPr>
          <w:rFonts w:ascii="Times New Roman" w:hAnsi="Times New Roman" w:cs="Times New Roman"/>
          <w:sz w:val="28"/>
          <w:szCs w:val="28"/>
        </w:rPr>
        <w:t>, которую они обязаны предоставлять</w:t>
      </w:r>
      <w:r w:rsidR="00CE3BE9">
        <w:rPr>
          <w:rFonts w:ascii="Times New Roman" w:hAnsi="Times New Roman" w:cs="Times New Roman"/>
          <w:sz w:val="28"/>
          <w:szCs w:val="28"/>
        </w:rPr>
        <w:t>, а также</w:t>
      </w:r>
      <w:r w:rsidR="00942C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942CC3">
        <w:rPr>
          <w:rFonts w:ascii="Times New Roman" w:hAnsi="Times New Roman" w:cs="Times New Roman"/>
          <w:sz w:val="28"/>
          <w:szCs w:val="28"/>
        </w:rPr>
        <w:t>предоставление ложной и вводящей в заблуждение информации</w:t>
      </w:r>
      <w:r w:rsidR="00ED19E5">
        <w:rPr>
          <w:rFonts w:ascii="Times New Roman" w:hAnsi="Times New Roman" w:cs="Times New Roman"/>
          <w:sz w:val="28"/>
          <w:szCs w:val="28"/>
        </w:rPr>
        <w:t>;</w:t>
      </w:r>
    </w:p>
    <w:p w:rsidR="00AA7C56" w:rsidRDefault="00384C8C" w:rsidP="00D90468">
      <w:pPr>
        <w:pStyle w:val="1-61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информирование населения</w:t>
      </w:r>
      <w:r w:rsidR="00DA36F1" w:rsidRPr="00DA36F1">
        <w:rPr>
          <w:rFonts w:ascii="Times New Roman" w:hAnsi="Times New Roman" w:cs="Times New Roman"/>
          <w:sz w:val="28"/>
          <w:szCs w:val="28"/>
        </w:rPr>
        <w:t xml:space="preserve"> об использовании</w:t>
      </w:r>
      <w:r w:rsidR="00DA36F1">
        <w:rPr>
          <w:rFonts w:ascii="Times New Roman" w:hAnsi="Times New Roman" w:cs="Times New Roman"/>
          <w:sz w:val="28"/>
          <w:szCs w:val="28"/>
        </w:rPr>
        <w:t xml:space="preserve"> табачн</w:t>
      </w:r>
      <w:r w:rsidR="00796B96">
        <w:rPr>
          <w:rFonts w:ascii="Times New Roman" w:hAnsi="Times New Roman" w:cs="Times New Roman"/>
          <w:sz w:val="28"/>
          <w:szCs w:val="28"/>
        </w:rPr>
        <w:t>ыми</w:t>
      </w:r>
      <w:r w:rsidR="00DA36F1">
        <w:rPr>
          <w:rFonts w:ascii="Times New Roman" w:hAnsi="Times New Roman" w:cs="Times New Roman"/>
          <w:sz w:val="28"/>
          <w:szCs w:val="28"/>
        </w:rPr>
        <w:t xml:space="preserve"> </w:t>
      </w:r>
      <w:r w:rsidR="00796B96">
        <w:rPr>
          <w:rFonts w:ascii="Times New Roman" w:hAnsi="Times New Roman" w:cs="Times New Roman"/>
          <w:sz w:val="28"/>
          <w:szCs w:val="28"/>
        </w:rPr>
        <w:t xml:space="preserve">организациями </w:t>
      </w:r>
      <w:r w:rsidR="00DA36F1" w:rsidRPr="00DA36F1">
        <w:rPr>
          <w:rFonts w:ascii="Times New Roman" w:hAnsi="Times New Roman" w:cs="Times New Roman"/>
          <w:sz w:val="28"/>
          <w:szCs w:val="28"/>
        </w:rPr>
        <w:t xml:space="preserve">отдельных лиц, </w:t>
      </w:r>
      <w:r w:rsidR="005D3854">
        <w:rPr>
          <w:rFonts w:ascii="Times New Roman" w:hAnsi="Times New Roman" w:cs="Times New Roman"/>
          <w:sz w:val="28"/>
          <w:szCs w:val="28"/>
        </w:rPr>
        <w:t>групп</w:t>
      </w:r>
      <w:r w:rsidR="00DA36F1" w:rsidRPr="00DA36F1">
        <w:rPr>
          <w:rFonts w:ascii="Times New Roman" w:hAnsi="Times New Roman" w:cs="Times New Roman"/>
          <w:sz w:val="28"/>
          <w:szCs w:val="28"/>
        </w:rPr>
        <w:t xml:space="preserve"> </w:t>
      </w:r>
      <w:r w:rsidR="004732CE">
        <w:rPr>
          <w:rFonts w:ascii="Times New Roman" w:hAnsi="Times New Roman" w:cs="Times New Roman"/>
          <w:sz w:val="28"/>
          <w:szCs w:val="28"/>
        </w:rPr>
        <w:t xml:space="preserve">«прикрытия» </w:t>
      </w:r>
      <w:r w:rsidR="00DA36F1" w:rsidRPr="00DA36F1">
        <w:rPr>
          <w:rFonts w:ascii="Times New Roman" w:hAnsi="Times New Roman" w:cs="Times New Roman"/>
          <w:sz w:val="28"/>
          <w:szCs w:val="28"/>
        </w:rPr>
        <w:t xml:space="preserve">и </w:t>
      </w:r>
      <w:r w:rsidR="005D3854">
        <w:rPr>
          <w:rFonts w:ascii="Times New Roman" w:hAnsi="Times New Roman" w:cs="Times New Roman"/>
          <w:sz w:val="28"/>
          <w:szCs w:val="28"/>
        </w:rPr>
        <w:t>связанных с ними</w:t>
      </w:r>
      <w:r w:rsidR="00DA36F1">
        <w:rPr>
          <w:rFonts w:ascii="Times New Roman" w:hAnsi="Times New Roman" w:cs="Times New Roman"/>
          <w:sz w:val="28"/>
          <w:szCs w:val="28"/>
        </w:rPr>
        <w:t xml:space="preserve"> </w:t>
      </w:r>
      <w:r w:rsidR="00DA36F1" w:rsidRPr="00DA36F1">
        <w:rPr>
          <w:rFonts w:ascii="Times New Roman" w:hAnsi="Times New Roman" w:cs="Times New Roman"/>
          <w:sz w:val="28"/>
          <w:szCs w:val="28"/>
        </w:rPr>
        <w:t>организаций, которые открыто или завуалировано действуют от лица табачн</w:t>
      </w:r>
      <w:r w:rsidR="00796B96">
        <w:rPr>
          <w:rFonts w:ascii="Times New Roman" w:hAnsi="Times New Roman" w:cs="Times New Roman"/>
          <w:sz w:val="28"/>
          <w:szCs w:val="28"/>
        </w:rPr>
        <w:t>ых</w:t>
      </w:r>
      <w:r w:rsidR="00DA36F1">
        <w:rPr>
          <w:rFonts w:ascii="Times New Roman" w:hAnsi="Times New Roman" w:cs="Times New Roman"/>
          <w:sz w:val="28"/>
          <w:szCs w:val="28"/>
        </w:rPr>
        <w:t xml:space="preserve"> </w:t>
      </w:r>
      <w:r w:rsidR="00796B96">
        <w:rPr>
          <w:rFonts w:ascii="Times New Roman" w:hAnsi="Times New Roman" w:cs="Times New Roman"/>
          <w:sz w:val="28"/>
          <w:szCs w:val="28"/>
        </w:rPr>
        <w:t>организаций</w:t>
      </w:r>
      <w:r w:rsidR="00DA36F1" w:rsidRPr="00DA36F1">
        <w:rPr>
          <w:rFonts w:ascii="Times New Roman" w:hAnsi="Times New Roman" w:cs="Times New Roman"/>
          <w:sz w:val="28"/>
          <w:szCs w:val="28"/>
        </w:rPr>
        <w:t xml:space="preserve"> или в </w:t>
      </w:r>
      <w:r w:rsidR="00D960A1">
        <w:rPr>
          <w:rFonts w:ascii="Times New Roman" w:hAnsi="Times New Roman" w:cs="Times New Roman"/>
          <w:sz w:val="28"/>
          <w:szCs w:val="28"/>
        </w:rPr>
        <w:t>их</w:t>
      </w:r>
      <w:r w:rsidR="00DA36F1" w:rsidRPr="00DA36F1">
        <w:rPr>
          <w:rFonts w:ascii="Times New Roman" w:hAnsi="Times New Roman" w:cs="Times New Roman"/>
          <w:sz w:val="28"/>
          <w:szCs w:val="28"/>
        </w:rPr>
        <w:t xml:space="preserve"> интересах.</w:t>
      </w:r>
      <w:r w:rsidR="00FE6E87" w:rsidRPr="00FE6E87">
        <w:rPr>
          <w:rFonts w:ascii="Times New Roman" w:hAnsi="Times New Roman" w:cs="Times New Roman"/>
          <w:sz w:val="28"/>
          <w:szCs w:val="28"/>
        </w:rPr>
        <w:t xml:space="preserve"> </w:t>
      </w:r>
      <w:r w:rsidR="00FE6E87" w:rsidRPr="00FE6E87">
        <w:rPr>
          <w:rFonts w:ascii="Times New Roman" w:hAnsi="Times New Roman" w:cs="Times New Roman"/>
          <w:sz w:val="28"/>
          <w:szCs w:val="28"/>
        </w:rPr>
        <w:cr/>
      </w:r>
    </w:p>
    <w:p w:rsidR="00AA7C56" w:rsidRDefault="00AA7C56" w:rsidP="001F3643">
      <w:pPr>
        <w:widowControl/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AA7C56" w:rsidRDefault="00650A42" w:rsidP="00650A42">
      <w:pPr>
        <w:widowControl/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647118"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47118">
        <w:rPr>
          <w:rFonts w:ascii="Times New Roman" w:hAnsi="Times New Roman" w:cs="Times New Roman"/>
          <w:sz w:val="28"/>
          <w:szCs w:val="28"/>
        </w:rPr>
        <w:t>. Меры, направленные на снижение потребления табака</w:t>
      </w:r>
    </w:p>
    <w:p w:rsidR="00AA7C56" w:rsidRDefault="00AA7C56" w:rsidP="002E3948">
      <w:pPr>
        <w:widowControl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1F3643" w:rsidRPr="00647118" w:rsidRDefault="001F3643" w:rsidP="0003196A">
      <w:pPr>
        <w:widowControl/>
        <w:spacing w:line="240" w:lineRule="atLeast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47118">
        <w:rPr>
          <w:rFonts w:ascii="Times New Roman" w:hAnsi="Times New Roman" w:cs="Times New Roman"/>
          <w:sz w:val="28"/>
          <w:szCs w:val="28"/>
        </w:rPr>
        <w:t>Ценовые и налоговые меры по сокращению спроса на табак</w:t>
      </w:r>
    </w:p>
    <w:p w:rsidR="001F3643" w:rsidRDefault="001F3643" w:rsidP="00DB19B4">
      <w:pPr>
        <w:widowControl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C2642C" w:rsidRPr="00647118" w:rsidRDefault="00C2642C" w:rsidP="00C2642C">
      <w:pPr>
        <w:widowControl/>
        <w:spacing w:line="360" w:lineRule="atLeast"/>
        <w:ind w:firstLine="709"/>
        <w:jc w:val="both"/>
        <w:rPr>
          <w:rFonts w:ascii="Times New Roman" w:eastAsia="MyriadPro-LightCond" w:hAnsi="Times New Roman" w:cs="Times New Roman"/>
          <w:sz w:val="28"/>
          <w:szCs w:val="28"/>
        </w:rPr>
      </w:pPr>
      <w:r w:rsidRPr="00647118">
        <w:rPr>
          <w:rFonts w:ascii="Times New Roman" w:eastAsia="MyriadPro-LightCond" w:hAnsi="Times New Roman" w:cs="Times New Roman"/>
          <w:sz w:val="28"/>
          <w:szCs w:val="28"/>
        </w:rPr>
        <w:t xml:space="preserve">Повышение цен на сигареты и другие табачные изделия ведет к сокращению числа граждан, потребляющих табак, и к сокращению количества потребляемого табака теми, кто продолжает его потреблять. </w:t>
      </w:r>
    </w:p>
    <w:p w:rsidR="007E52EF" w:rsidRDefault="007E52EF" w:rsidP="007E52EF">
      <w:pPr>
        <w:spacing w:line="288" w:lineRule="auto"/>
        <w:ind w:firstLine="709"/>
        <w:jc w:val="both"/>
        <w:rPr>
          <w:rFonts w:ascii="Times New Roman" w:eastAsia="MyriadPro-LightCond" w:hAnsi="Times New Roman" w:cs="Times New Roman"/>
          <w:sz w:val="28"/>
          <w:szCs w:val="28"/>
        </w:rPr>
      </w:pPr>
      <w:r w:rsidRPr="007E52EF">
        <w:rPr>
          <w:rFonts w:ascii="Times New Roman" w:eastAsia="MyriadPro-LightCond" w:hAnsi="Times New Roman" w:cs="Times New Roman"/>
          <w:sz w:val="28"/>
          <w:szCs w:val="28"/>
        </w:rPr>
        <w:t xml:space="preserve">Меры по увеличению акцизов на табачную продукцию и установлению минимальных розничных цен на указанную продукцию </w:t>
      </w:r>
      <w:r w:rsidR="00FE4DD3">
        <w:rPr>
          <w:rFonts w:ascii="Times New Roman" w:eastAsia="MyriadPro-LightCond" w:hAnsi="Times New Roman" w:cs="Times New Roman"/>
          <w:sz w:val="28"/>
          <w:szCs w:val="28"/>
        </w:rPr>
        <w:t>крайне эффективны и выгодны</w:t>
      </w:r>
      <w:r w:rsidRPr="007E52EF">
        <w:rPr>
          <w:rFonts w:ascii="Times New Roman" w:eastAsia="MyriadPro-LightCond" w:hAnsi="Times New Roman" w:cs="Times New Roman"/>
          <w:sz w:val="28"/>
          <w:szCs w:val="28"/>
        </w:rPr>
        <w:t xml:space="preserve"> для государства, так как способны не только серьезно повлиять на снижение распространенности потребления табака, тем самым уменьшив затраты на ликвидацию медико-социальных последствий, связанных с потреблением табака, но и увеличить налоговые поступления в бюджет страны. </w:t>
      </w:r>
    </w:p>
    <w:p w:rsidR="00CD091E" w:rsidRDefault="007B5F09" w:rsidP="007B5F09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02AA">
        <w:rPr>
          <w:rFonts w:ascii="Times New Roman" w:hAnsi="Times New Roman" w:cs="Times New Roman"/>
          <w:color w:val="000000"/>
          <w:sz w:val="28"/>
          <w:szCs w:val="28"/>
        </w:rPr>
        <w:t>Согласно Налоговому кодексу Р</w:t>
      </w:r>
      <w:r>
        <w:rPr>
          <w:rFonts w:ascii="Times New Roman" w:hAnsi="Times New Roman" w:cs="Times New Roman"/>
          <w:color w:val="000000"/>
          <w:sz w:val="28"/>
          <w:szCs w:val="28"/>
        </w:rPr>
        <w:t>оссийской Федерации</w:t>
      </w:r>
      <w:r w:rsidRPr="00C102AA">
        <w:rPr>
          <w:rFonts w:ascii="Times New Roman" w:hAnsi="Times New Roman" w:cs="Times New Roman"/>
          <w:color w:val="000000"/>
          <w:sz w:val="28"/>
          <w:szCs w:val="28"/>
        </w:rPr>
        <w:t>, ставка ак</w:t>
      </w:r>
      <w:r w:rsidR="00531E5A">
        <w:rPr>
          <w:rFonts w:ascii="Times New Roman" w:hAnsi="Times New Roman" w:cs="Times New Roman"/>
          <w:color w:val="000000"/>
          <w:sz w:val="28"/>
          <w:szCs w:val="28"/>
        </w:rPr>
        <w:t xml:space="preserve">цизов на сигареты составляет в </w:t>
      </w:r>
      <w:r w:rsidRPr="00C102AA">
        <w:rPr>
          <w:rFonts w:ascii="Times New Roman" w:hAnsi="Times New Roman" w:cs="Times New Roman"/>
          <w:color w:val="000000"/>
          <w:sz w:val="28"/>
          <w:szCs w:val="28"/>
        </w:rPr>
        <w:t xml:space="preserve">2017 </w:t>
      </w:r>
      <w:r w:rsidR="00117C61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102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D0FAE">
        <w:rPr>
          <w:rFonts w:ascii="Times New Roman" w:hAnsi="Times New Roman" w:cs="Times New Roman"/>
          <w:color w:val="000000"/>
          <w:sz w:val="28"/>
          <w:szCs w:val="28"/>
        </w:rPr>
        <w:t xml:space="preserve">не менее </w:t>
      </w:r>
      <w:r w:rsidR="00117C61">
        <w:rPr>
          <w:rFonts w:ascii="Times New Roman" w:hAnsi="Times New Roman" w:cs="Times New Roman"/>
          <w:color w:val="000000"/>
          <w:sz w:val="28"/>
          <w:szCs w:val="28"/>
        </w:rPr>
        <w:t xml:space="preserve">2123 </w:t>
      </w:r>
      <w:r w:rsidRPr="00C102AA">
        <w:rPr>
          <w:rFonts w:ascii="Times New Roman" w:hAnsi="Times New Roman" w:cs="Times New Roman"/>
          <w:color w:val="000000"/>
          <w:sz w:val="28"/>
          <w:szCs w:val="28"/>
        </w:rPr>
        <w:t>р. за 1000 штук</w:t>
      </w:r>
      <w:r w:rsidR="00EF6077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117C61">
        <w:rPr>
          <w:rFonts w:ascii="Times New Roman" w:hAnsi="Times New Roman" w:cs="Times New Roman"/>
          <w:color w:val="000000"/>
          <w:sz w:val="28"/>
          <w:szCs w:val="28"/>
        </w:rPr>
        <w:t>42</w:t>
      </w:r>
      <w:r w:rsidR="00EF607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117C61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EF6077">
        <w:rPr>
          <w:rFonts w:ascii="Times New Roman" w:hAnsi="Times New Roman" w:cs="Times New Roman"/>
          <w:color w:val="000000"/>
          <w:sz w:val="28"/>
          <w:szCs w:val="28"/>
        </w:rPr>
        <w:t xml:space="preserve">6 </w:t>
      </w:r>
      <w:r w:rsidR="00351516">
        <w:rPr>
          <w:rFonts w:ascii="Times New Roman" w:hAnsi="Times New Roman" w:cs="Times New Roman"/>
          <w:color w:val="000000"/>
          <w:sz w:val="28"/>
          <w:szCs w:val="28"/>
        </w:rPr>
        <w:t>рубля</w:t>
      </w:r>
      <w:r w:rsidR="005C70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F6077">
        <w:rPr>
          <w:rFonts w:ascii="Times New Roman" w:hAnsi="Times New Roman" w:cs="Times New Roman"/>
          <w:color w:val="000000"/>
          <w:sz w:val="28"/>
          <w:szCs w:val="28"/>
        </w:rPr>
        <w:t>с пачки сигарет)</w:t>
      </w:r>
      <w:r w:rsidRPr="00C102A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C124D4">
        <w:rPr>
          <w:rFonts w:ascii="Times New Roman" w:hAnsi="Times New Roman" w:cs="Times New Roman"/>
          <w:color w:val="000000"/>
          <w:sz w:val="28"/>
          <w:szCs w:val="28"/>
        </w:rPr>
        <w:t>В то же время</w:t>
      </w:r>
      <w:r w:rsidR="004430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C29A2">
        <w:rPr>
          <w:rFonts w:ascii="Times New Roman" w:hAnsi="Times New Roman" w:cs="Times New Roman"/>
          <w:color w:val="000000"/>
          <w:sz w:val="28"/>
          <w:szCs w:val="28"/>
        </w:rPr>
        <w:t xml:space="preserve">средний уровень для стран европейского региона ВОЗ, </w:t>
      </w:r>
      <w:r w:rsidR="00C616E3" w:rsidRPr="00C616E3">
        <w:rPr>
          <w:rFonts w:ascii="Times New Roman" w:hAnsi="Times New Roman" w:cs="Times New Roman"/>
          <w:color w:val="000000"/>
          <w:sz w:val="28"/>
          <w:szCs w:val="28"/>
        </w:rPr>
        <w:t>включая страны, ранее входившие в</w:t>
      </w:r>
      <w:r w:rsidR="0036708F">
        <w:rPr>
          <w:rFonts w:ascii="Times New Roman" w:hAnsi="Times New Roman" w:cs="Times New Roman"/>
          <w:color w:val="000000"/>
          <w:sz w:val="28"/>
          <w:szCs w:val="28"/>
        </w:rPr>
        <w:t xml:space="preserve"> состав бывшего Советского Союза, </w:t>
      </w:r>
      <w:r w:rsidR="00C616E3">
        <w:rPr>
          <w:rFonts w:ascii="Times New Roman" w:hAnsi="Times New Roman" w:cs="Times New Roman"/>
          <w:color w:val="000000"/>
          <w:sz w:val="28"/>
          <w:szCs w:val="28"/>
        </w:rPr>
        <w:t xml:space="preserve">составляет </w:t>
      </w:r>
      <w:r w:rsidR="008D07CE">
        <w:rPr>
          <w:rFonts w:ascii="Times New Roman" w:hAnsi="Times New Roman" w:cs="Times New Roman"/>
          <w:color w:val="000000"/>
          <w:sz w:val="28"/>
          <w:szCs w:val="28"/>
        </w:rPr>
        <w:t xml:space="preserve">не менее </w:t>
      </w:r>
      <w:r w:rsidR="00891DCE">
        <w:rPr>
          <w:rFonts w:ascii="Times New Roman" w:hAnsi="Times New Roman" w:cs="Times New Roman"/>
          <w:color w:val="000000"/>
          <w:sz w:val="28"/>
          <w:szCs w:val="28"/>
        </w:rPr>
        <w:t xml:space="preserve">119 </w:t>
      </w:r>
      <w:r w:rsidR="00C77D95">
        <w:rPr>
          <w:rFonts w:ascii="Times New Roman" w:hAnsi="Times New Roman" w:cs="Times New Roman"/>
          <w:color w:val="000000"/>
          <w:sz w:val="28"/>
          <w:szCs w:val="28"/>
        </w:rPr>
        <w:t>долларов</w:t>
      </w:r>
      <w:r w:rsidR="003670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102AA">
        <w:rPr>
          <w:rFonts w:ascii="Times New Roman" w:hAnsi="Times New Roman" w:cs="Times New Roman"/>
          <w:color w:val="000000"/>
          <w:sz w:val="28"/>
          <w:szCs w:val="28"/>
        </w:rPr>
        <w:t>за 1000 сигарет</w:t>
      </w:r>
      <w:r w:rsidR="00C77D95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C46C16">
        <w:rPr>
          <w:rFonts w:ascii="Times New Roman" w:hAnsi="Times New Roman" w:cs="Times New Roman"/>
          <w:color w:val="000000"/>
          <w:sz w:val="28"/>
          <w:szCs w:val="28"/>
        </w:rPr>
        <w:t xml:space="preserve">не менее 2,38 долларов США </w:t>
      </w:r>
      <w:r w:rsidR="00C77D95">
        <w:rPr>
          <w:rFonts w:ascii="Times New Roman" w:hAnsi="Times New Roman" w:cs="Times New Roman"/>
          <w:color w:val="000000"/>
          <w:sz w:val="28"/>
          <w:szCs w:val="28"/>
        </w:rPr>
        <w:t>с пачки сигарет)</w:t>
      </w:r>
      <w:r w:rsidRPr="00C102A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A30660" w:rsidRDefault="004430AF" w:rsidP="007B5F09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 этом </w:t>
      </w:r>
      <w:r w:rsidR="007B5F09" w:rsidRPr="00C102AA">
        <w:rPr>
          <w:rFonts w:ascii="Times New Roman" w:hAnsi="Times New Roman" w:cs="Times New Roman"/>
          <w:color w:val="000000"/>
          <w:sz w:val="28"/>
          <w:szCs w:val="28"/>
        </w:rPr>
        <w:t>Всемирная организация здравоохранения рекомендует увеличение акцизов на табачные изделия до 70% от розничной цены</w:t>
      </w:r>
      <w:r w:rsidR="00117C61">
        <w:rPr>
          <w:rStyle w:val="af1"/>
          <w:rFonts w:ascii="Times New Roman" w:hAnsi="Times New Roman" w:cs="Times New Roman"/>
          <w:color w:val="000000"/>
          <w:sz w:val="28"/>
          <w:szCs w:val="28"/>
        </w:rPr>
        <w:footnoteReference w:id="6"/>
      </w:r>
      <w:r w:rsidR="007B5F09" w:rsidRPr="00C102AA">
        <w:rPr>
          <w:rFonts w:ascii="Times New Roman" w:hAnsi="Times New Roman" w:cs="Times New Roman"/>
          <w:color w:val="000000"/>
          <w:sz w:val="28"/>
          <w:szCs w:val="28"/>
        </w:rPr>
        <w:t xml:space="preserve">. В Российской Федерации в </w:t>
      </w:r>
      <w:r w:rsidR="00FB5273" w:rsidRPr="00C102AA">
        <w:rPr>
          <w:rFonts w:ascii="Times New Roman" w:hAnsi="Times New Roman" w:cs="Times New Roman"/>
          <w:color w:val="000000"/>
          <w:sz w:val="28"/>
          <w:szCs w:val="28"/>
        </w:rPr>
        <w:t>201</w:t>
      </w:r>
      <w:r w:rsidR="00FB5273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FB5273" w:rsidRPr="00C102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B5F09" w:rsidRPr="00C102AA">
        <w:rPr>
          <w:rFonts w:ascii="Times New Roman" w:hAnsi="Times New Roman" w:cs="Times New Roman"/>
          <w:color w:val="000000"/>
          <w:sz w:val="28"/>
          <w:szCs w:val="28"/>
        </w:rPr>
        <w:t>году этот показатель составля</w:t>
      </w:r>
      <w:r w:rsidR="009E5686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="007B5F09" w:rsidRPr="00C102AA">
        <w:rPr>
          <w:rFonts w:ascii="Times New Roman" w:hAnsi="Times New Roman" w:cs="Times New Roman"/>
          <w:color w:val="000000"/>
          <w:sz w:val="28"/>
          <w:szCs w:val="28"/>
        </w:rPr>
        <w:t xml:space="preserve"> всего лишь </w:t>
      </w:r>
      <w:r w:rsidR="004242A1" w:rsidRPr="00C102AA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FB5273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7B5F09" w:rsidRPr="00C102AA">
        <w:rPr>
          <w:rFonts w:ascii="Times New Roman" w:hAnsi="Times New Roman" w:cs="Times New Roman"/>
          <w:color w:val="000000"/>
          <w:sz w:val="28"/>
          <w:szCs w:val="28"/>
        </w:rPr>
        <w:t>%.</w:t>
      </w:r>
      <w:r w:rsidR="00A30660" w:rsidRPr="00A30660">
        <w:rPr>
          <w:bCs/>
          <w:color w:val="000000"/>
          <w:sz w:val="28"/>
          <w:szCs w:val="28"/>
        </w:rPr>
        <w:t xml:space="preserve"> </w:t>
      </w:r>
    </w:p>
    <w:p w:rsidR="00246121" w:rsidRDefault="00246121" w:rsidP="00C64789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58BC">
        <w:rPr>
          <w:rFonts w:ascii="Times New Roman" w:hAnsi="Times New Roman" w:cs="Times New Roman"/>
          <w:color w:val="000000"/>
          <w:sz w:val="28"/>
          <w:szCs w:val="28"/>
        </w:rPr>
        <w:t>Как показывают расчеты, повышение акциза на сигареты до среднего уровня среди стран европейского региона ВОЗ позволит дополнительно привле</w:t>
      </w:r>
      <w:r w:rsidR="004F20DD">
        <w:rPr>
          <w:rFonts w:ascii="Times New Roman" w:hAnsi="Times New Roman" w:cs="Times New Roman"/>
          <w:color w:val="000000"/>
          <w:sz w:val="28"/>
          <w:szCs w:val="28"/>
        </w:rPr>
        <w:t>чь</w:t>
      </w:r>
      <w:r w:rsidRPr="006C58BC">
        <w:rPr>
          <w:rFonts w:ascii="Times New Roman" w:hAnsi="Times New Roman" w:cs="Times New Roman"/>
          <w:color w:val="000000"/>
          <w:sz w:val="28"/>
          <w:szCs w:val="28"/>
        </w:rPr>
        <w:t xml:space="preserve"> в бюджет до </w:t>
      </w:r>
      <w:r w:rsidR="00862C77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6C58BC">
        <w:rPr>
          <w:rFonts w:ascii="Times New Roman" w:hAnsi="Times New Roman" w:cs="Times New Roman"/>
          <w:color w:val="000000"/>
          <w:sz w:val="28"/>
          <w:szCs w:val="28"/>
        </w:rPr>
        <w:t>00 млрд. рублей по сравнению со сборами 201</w:t>
      </w:r>
      <w:r w:rsidR="00862C77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6C58BC">
        <w:rPr>
          <w:rFonts w:ascii="Times New Roman" w:hAnsi="Times New Roman" w:cs="Times New Roman"/>
          <w:color w:val="000000"/>
          <w:sz w:val="28"/>
          <w:szCs w:val="28"/>
        </w:rPr>
        <w:t xml:space="preserve"> г. и </w:t>
      </w:r>
      <w:r w:rsidRPr="006C58BC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спасет от преждевременной смерти до 2 млн.</w:t>
      </w:r>
      <w:r w:rsidR="006E6C44">
        <w:rPr>
          <w:rFonts w:ascii="Times New Roman" w:hAnsi="Times New Roman" w:cs="Times New Roman"/>
          <w:color w:val="000000"/>
          <w:sz w:val="28"/>
          <w:szCs w:val="28"/>
        </w:rPr>
        <w:t xml:space="preserve"> граждан</w:t>
      </w:r>
      <w:r w:rsidRPr="00572AEE">
        <w:rPr>
          <w:rStyle w:val="af1"/>
          <w:rFonts w:ascii="Times New Roman" w:eastAsia="MyriadPro-LightCond" w:hAnsi="Times New Roman" w:cs="Times New Roman"/>
          <w:sz w:val="28"/>
          <w:szCs w:val="28"/>
        </w:rPr>
        <w:footnoteReference w:id="7"/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7351C" w:rsidRPr="006C58BC" w:rsidRDefault="0097351C" w:rsidP="0097351C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Кроме того, отходы от таких табачных изделий как сигареты являются наиболее распространенным видом отходов и наносят урон окружающей среде. В соответствии с принципом возмещения вреда окружающей среде целесообразно распространение ответственности за последствия использования курительных табачных изделий на их производителей.</w:t>
      </w:r>
    </w:p>
    <w:p w:rsidR="00901EC0" w:rsidRPr="007E52EF" w:rsidRDefault="00901EC0" w:rsidP="00C302B5">
      <w:pPr>
        <w:widowControl/>
        <w:spacing w:line="360" w:lineRule="atLeast"/>
        <w:ind w:firstLine="709"/>
        <w:jc w:val="both"/>
        <w:rPr>
          <w:rFonts w:ascii="Times New Roman" w:eastAsia="MyriadPro-LightCond" w:hAnsi="Times New Roman" w:cs="Times New Roman"/>
          <w:sz w:val="28"/>
          <w:szCs w:val="28"/>
        </w:rPr>
      </w:pPr>
      <w:r w:rsidRPr="00647118">
        <w:rPr>
          <w:rFonts w:ascii="Times New Roman" w:eastAsia="MyriadPro-LightCond" w:hAnsi="Times New Roman" w:cs="Times New Roman"/>
          <w:sz w:val="28"/>
          <w:szCs w:val="28"/>
        </w:rPr>
        <w:t>Основными ценовыми и налоговыми мерами по сокращению спроса на табак являются:</w:t>
      </w:r>
    </w:p>
    <w:p w:rsidR="007D5F13" w:rsidRPr="00C6032F" w:rsidRDefault="00C73AB1" w:rsidP="00C9583B">
      <w:pPr>
        <w:widowControl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поэтапное</w:t>
      </w:r>
      <w:r w:rsidR="00046EBA">
        <w:rPr>
          <w:rFonts w:ascii="Times New Roman" w:hAnsi="Times New Roman" w:cs="Times New Roman"/>
          <w:sz w:val="28"/>
          <w:szCs w:val="28"/>
        </w:rPr>
        <w:t>, непрерывн</w:t>
      </w:r>
      <w:r>
        <w:rPr>
          <w:rFonts w:ascii="Times New Roman" w:hAnsi="Times New Roman" w:cs="Times New Roman"/>
          <w:sz w:val="28"/>
          <w:szCs w:val="28"/>
        </w:rPr>
        <w:t>ое повышение</w:t>
      </w:r>
      <w:r w:rsidR="00046EBA">
        <w:rPr>
          <w:rFonts w:ascii="Times New Roman" w:hAnsi="Times New Roman" w:cs="Times New Roman"/>
          <w:sz w:val="28"/>
          <w:szCs w:val="28"/>
        </w:rPr>
        <w:t xml:space="preserve"> ставок акцизов </w:t>
      </w:r>
      <w:r w:rsidR="008E285D">
        <w:rPr>
          <w:rFonts w:ascii="Times New Roman" w:hAnsi="Times New Roman" w:cs="Times New Roman"/>
          <w:sz w:val="28"/>
          <w:szCs w:val="28"/>
        </w:rPr>
        <w:t xml:space="preserve">на табачные изделия </w:t>
      </w:r>
      <w:r w:rsidR="002537AE">
        <w:rPr>
          <w:rFonts w:ascii="Times New Roman" w:hAnsi="Times New Roman" w:cs="Times New Roman"/>
          <w:sz w:val="28"/>
          <w:szCs w:val="28"/>
        </w:rPr>
        <w:t xml:space="preserve">и электронные системы доставки никотина </w:t>
      </w:r>
      <w:r w:rsidR="00046EBA">
        <w:rPr>
          <w:rFonts w:ascii="Times New Roman" w:hAnsi="Times New Roman" w:cs="Times New Roman"/>
          <w:sz w:val="28"/>
          <w:szCs w:val="28"/>
        </w:rPr>
        <w:t xml:space="preserve">до </w:t>
      </w:r>
      <w:r w:rsidR="00046EBA" w:rsidRPr="00647118">
        <w:rPr>
          <w:rFonts w:ascii="Times New Roman" w:hAnsi="Times New Roman" w:cs="Times New Roman"/>
          <w:sz w:val="28"/>
          <w:szCs w:val="28"/>
        </w:rPr>
        <w:t xml:space="preserve">среднего уровня </w:t>
      </w:r>
      <w:r w:rsidR="00046EBA">
        <w:rPr>
          <w:rFonts w:ascii="Times New Roman" w:hAnsi="Times New Roman" w:cs="Times New Roman"/>
          <w:sz w:val="28"/>
          <w:szCs w:val="28"/>
        </w:rPr>
        <w:t xml:space="preserve">налогообложения </w:t>
      </w:r>
      <w:r w:rsidR="00046EBA" w:rsidRPr="00647118">
        <w:rPr>
          <w:rFonts w:ascii="Times New Roman" w:hAnsi="Times New Roman" w:cs="Times New Roman"/>
          <w:sz w:val="28"/>
          <w:szCs w:val="28"/>
        </w:rPr>
        <w:t>среди стран Европейского региона Всемирной организации здравоохранения</w:t>
      </w:r>
      <w:r w:rsidR="005E412F">
        <w:rPr>
          <w:rFonts w:ascii="Times New Roman" w:hAnsi="Times New Roman" w:cs="Times New Roman"/>
          <w:sz w:val="28"/>
          <w:szCs w:val="28"/>
        </w:rPr>
        <w:t>;</w:t>
      </w:r>
      <w:r w:rsidR="008F20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2DAE" w:rsidRDefault="007D2DAE" w:rsidP="00046E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введение </w:t>
      </w:r>
      <w:r w:rsidR="0097693F">
        <w:rPr>
          <w:rFonts w:ascii="Times New Roman" w:hAnsi="Times New Roman" w:cs="Times New Roman"/>
          <w:sz w:val="28"/>
          <w:szCs w:val="28"/>
        </w:rPr>
        <w:t xml:space="preserve">экологического </w:t>
      </w:r>
      <w:r w:rsidR="00CB43A1">
        <w:rPr>
          <w:rFonts w:ascii="Times New Roman" w:hAnsi="Times New Roman" w:cs="Times New Roman"/>
          <w:sz w:val="28"/>
          <w:szCs w:val="28"/>
        </w:rPr>
        <w:t>налога на сигареты</w:t>
      </w:r>
      <w:r w:rsidR="0097693F">
        <w:rPr>
          <w:rFonts w:ascii="Times New Roman" w:hAnsi="Times New Roman" w:cs="Times New Roman"/>
          <w:sz w:val="28"/>
          <w:szCs w:val="28"/>
        </w:rPr>
        <w:t>;</w:t>
      </w:r>
    </w:p>
    <w:p w:rsidR="002E0A11" w:rsidRDefault="002E0A11" w:rsidP="00046E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118">
        <w:rPr>
          <w:rFonts w:ascii="Times New Roman" w:hAnsi="Times New Roman" w:cs="Times New Roman"/>
          <w:sz w:val="28"/>
          <w:szCs w:val="28"/>
        </w:rPr>
        <w:t>введение запрета на все виды безналоговых и беспошлинных продаж табачных изделий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3643" w:rsidRDefault="001F3643" w:rsidP="008A0A55">
      <w:pPr>
        <w:widowControl/>
        <w:spacing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</w:p>
    <w:p w:rsidR="00046EBA" w:rsidRDefault="00046EBA" w:rsidP="008A0A55">
      <w:pPr>
        <w:widowControl/>
        <w:spacing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</w:p>
    <w:p w:rsidR="001C7909" w:rsidRPr="00647118" w:rsidRDefault="001C7909" w:rsidP="0003196A">
      <w:pPr>
        <w:widowControl/>
        <w:spacing w:line="240" w:lineRule="atLeast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47118">
        <w:rPr>
          <w:rFonts w:ascii="Times New Roman" w:hAnsi="Times New Roman" w:cs="Times New Roman"/>
          <w:sz w:val="28"/>
          <w:szCs w:val="28"/>
        </w:rPr>
        <w:t>Защита от воздействия табачного дыма</w:t>
      </w:r>
      <w:r w:rsidR="00257D87">
        <w:rPr>
          <w:rFonts w:ascii="Times New Roman" w:hAnsi="Times New Roman" w:cs="Times New Roman"/>
          <w:sz w:val="28"/>
          <w:szCs w:val="28"/>
        </w:rPr>
        <w:t xml:space="preserve"> и снижение потребления табака на рабочем месте</w:t>
      </w:r>
    </w:p>
    <w:p w:rsidR="00046EBA" w:rsidRDefault="00046EBA" w:rsidP="002E3948">
      <w:pPr>
        <w:widowControl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8277FE" w:rsidRPr="008277FE" w:rsidRDefault="006738D6" w:rsidP="0036793C">
      <w:pPr>
        <w:pStyle w:val="western"/>
        <w:spacing w:before="0" w:beforeAutospacing="0"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47118">
        <w:rPr>
          <w:rFonts w:ascii="Times New Roman" w:hAnsi="Times New Roman"/>
          <w:sz w:val="28"/>
          <w:szCs w:val="28"/>
        </w:rPr>
        <w:t xml:space="preserve">Пассивное курение табака служит причиной </w:t>
      </w:r>
      <w:r w:rsidR="008277FE">
        <w:rPr>
          <w:rFonts w:ascii="Times New Roman" w:hAnsi="Times New Roman"/>
          <w:sz w:val="28"/>
          <w:szCs w:val="28"/>
        </w:rPr>
        <w:t xml:space="preserve">развития </w:t>
      </w:r>
      <w:r w:rsidR="0036793C">
        <w:rPr>
          <w:rFonts w:ascii="Times New Roman" w:hAnsi="Times New Roman"/>
          <w:sz w:val="28"/>
          <w:szCs w:val="28"/>
        </w:rPr>
        <w:t>рака</w:t>
      </w:r>
      <w:r w:rsidR="008277FE" w:rsidRPr="00EF15EE">
        <w:rPr>
          <w:rFonts w:ascii="Times New Roman" w:hAnsi="Times New Roman"/>
          <w:sz w:val="28"/>
          <w:szCs w:val="28"/>
        </w:rPr>
        <w:t xml:space="preserve"> легк</w:t>
      </w:r>
      <w:r w:rsidR="008277FE">
        <w:rPr>
          <w:rFonts w:ascii="Times New Roman" w:hAnsi="Times New Roman"/>
          <w:sz w:val="28"/>
          <w:szCs w:val="28"/>
        </w:rPr>
        <w:t>ого</w:t>
      </w:r>
      <w:r w:rsidR="008277FE" w:rsidRPr="00EF15EE">
        <w:rPr>
          <w:rFonts w:ascii="Times New Roman" w:hAnsi="Times New Roman"/>
          <w:sz w:val="28"/>
          <w:szCs w:val="28"/>
        </w:rPr>
        <w:t xml:space="preserve">, болезней сердца и сосудов, </w:t>
      </w:r>
      <w:r w:rsidR="00333882" w:rsidRPr="00EF15EE">
        <w:rPr>
          <w:rFonts w:ascii="Times New Roman" w:hAnsi="Times New Roman"/>
          <w:sz w:val="28"/>
          <w:szCs w:val="28"/>
        </w:rPr>
        <w:t>придаточных пазух носа,</w:t>
      </w:r>
      <w:r w:rsidR="00333882">
        <w:rPr>
          <w:rFonts w:ascii="Times New Roman" w:hAnsi="Times New Roman"/>
          <w:sz w:val="28"/>
          <w:szCs w:val="28"/>
        </w:rPr>
        <w:t xml:space="preserve"> </w:t>
      </w:r>
      <w:r w:rsidR="008277FE" w:rsidRPr="00EF15EE">
        <w:rPr>
          <w:rFonts w:ascii="Times New Roman" w:hAnsi="Times New Roman"/>
          <w:sz w:val="28"/>
          <w:szCs w:val="28"/>
        </w:rPr>
        <w:t>респираторных</w:t>
      </w:r>
      <w:r w:rsidR="008277FE">
        <w:rPr>
          <w:rFonts w:ascii="Times New Roman" w:hAnsi="Times New Roman"/>
          <w:sz w:val="28"/>
          <w:szCs w:val="28"/>
        </w:rPr>
        <w:t>,</w:t>
      </w:r>
      <w:r w:rsidR="008277FE" w:rsidRPr="00EF15EE">
        <w:rPr>
          <w:rFonts w:ascii="Times New Roman" w:hAnsi="Times New Roman"/>
          <w:sz w:val="28"/>
          <w:szCs w:val="28"/>
        </w:rPr>
        <w:t xml:space="preserve"> аллергических </w:t>
      </w:r>
      <w:r w:rsidRPr="00647118">
        <w:rPr>
          <w:rFonts w:ascii="Times New Roman" w:hAnsi="Times New Roman"/>
          <w:sz w:val="28"/>
          <w:szCs w:val="28"/>
        </w:rPr>
        <w:t>и других тяжелых заболеваний</w:t>
      </w:r>
      <w:r w:rsidR="00F0038C">
        <w:rPr>
          <w:rFonts w:ascii="Times New Roman" w:hAnsi="Times New Roman"/>
          <w:sz w:val="28"/>
          <w:szCs w:val="28"/>
        </w:rPr>
        <w:t>, а также бесплодия</w:t>
      </w:r>
      <w:r w:rsidRPr="00647118">
        <w:rPr>
          <w:rFonts w:ascii="Times New Roman" w:hAnsi="Times New Roman"/>
          <w:sz w:val="28"/>
          <w:szCs w:val="28"/>
        </w:rPr>
        <w:t>.</w:t>
      </w:r>
      <w:r w:rsidR="002D221B">
        <w:rPr>
          <w:rFonts w:ascii="Times New Roman" w:hAnsi="Times New Roman"/>
          <w:sz w:val="28"/>
          <w:szCs w:val="28"/>
        </w:rPr>
        <w:t xml:space="preserve"> </w:t>
      </w:r>
    </w:p>
    <w:p w:rsidR="0078009C" w:rsidRDefault="0036793C" w:rsidP="0036793C">
      <w:pPr>
        <w:widowControl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этим н</w:t>
      </w:r>
      <w:r w:rsidR="00596C91">
        <w:rPr>
          <w:rFonts w:ascii="Times New Roman" w:hAnsi="Times New Roman" w:cs="Times New Roman"/>
          <w:sz w:val="28"/>
          <w:szCs w:val="28"/>
        </w:rPr>
        <w:t xml:space="preserve">еобходимо дальнейшее </w:t>
      </w:r>
      <w:r w:rsidR="002D221B">
        <w:rPr>
          <w:rFonts w:ascii="Times New Roman" w:hAnsi="Times New Roman" w:cs="Times New Roman"/>
          <w:sz w:val="28"/>
          <w:szCs w:val="28"/>
        </w:rPr>
        <w:t>расширение перечня помещений, территорий и объектов, свободных от табачного дыма</w:t>
      </w:r>
      <w:r w:rsidR="00241F80">
        <w:rPr>
          <w:rFonts w:ascii="Times New Roman" w:hAnsi="Times New Roman" w:cs="Times New Roman"/>
          <w:sz w:val="28"/>
          <w:szCs w:val="28"/>
        </w:rPr>
        <w:t xml:space="preserve">, в целях </w:t>
      </w:r>
      <w:r w:rsidR="00D90784">
        <w:rPr>
          <w:rFonts w:ascii="Times New Roman" w:hAnsi="Times New Roman" w:cs="Times New Roman"/>
          <w:sz w:val="28"/>
          <w:szCs w:val="28"/>
        </w:rPr>
        <w:t>сокращения</w:t>
      </w:r>
      <w:r w:rsidR="00241F80">
        <w:rPr>
          <w:rFonts w:ascii="Times New Roman" w:hAnsi="Times New Roman" w:cs="Times New Roman"/>
          <w:sz w:val="28"/>
          <w:szCs w:val="28"/>
        </w:rPr>
        <w:t xml:space="preserve"> лиц,</w:t>
      </w:r>
      <w:r w:rsidR="00D45F00">
        <w:rPr>
          <w:rFonts w:ascii="Times New Roman" w:hAnsi="Times New Roman" w:cs="Times New Roman"/>
          <w:sz w:val="28"/>
          <w:szCs w:val="28"/>
        </w:rPr>
        <w:t xml:space="preserve"> подвергающихся его воздействию</w:t>
      </w:r>
      <w:r w:rsidR="00C57020">
        <w:rPr>
          <w:rFonts w:ascii="Times New Roman" w:hAnsi="Times New Roman" w:cs="Times New Roman"/>
          <w:sz w:val="28"/>
          <w:szCs w:val="28"/>
        </w:rPr>
        <w:t xml:space="preserve"> и мотивирования</w:t>
      </w:r>
      <w:r w:rsidR="00C57020" w:rsidRPr="00647118">
        <w:rPr>
          <w:rFonts w:ascii="Times New Roman" w:hAnsi="Times New Roman" w:cs="Times New Roman"/>
          <w:sz w:val="28"/>
          <w:szCs w:val="28"/>
        </w:rPr>
        <w:t xml:space="preserve"> потребляющих табак людей отказаться от его потребления</w:t>
      </w:r>
      <w:r w:rsidR="00D90784">
        <w:rPr>
          <w:rFonts w:ascii="Times New Roman" w:hAnsi="Times New Roman" w:cs="Times New Roman"/>
          <w:sz w:val="28"/>
          <w:szCs w:val="28"/>
        </w:rPr>
        <w:t>.</w:t>
      </w:r>
      <w:r w:rsidR="00133A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2518" w:rsidRPr="00647118" w:rsidRDefault="00D12518" w:rsidP="005C691D">
      <w:pPr>
        <w:widowControl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 особенного внимания требует защита </w:t>
      </w:r>
      <w:r w:rsidR="00B83D5B">
        <w:rPr>
          <w:rFonts w:ascii="Times New Roman" w:hAnsi="Times New Roman" w:cs="Times New Roman"/>
          <w:sz w:val="28"/>
          <w:szCs w:val="28"/>
        </w:rPr>
        <w:t xml:space="preserve">от табачного дыма </w:t>
      </w:r>
      <w:r w:rsidR="00E44231">
        <w:rPr>
          <w:rFonts w:ascii="Times New Roman" w:hAnsi="Times New Roman" w:cs="Times New Roman"/>
          <w:sz w:val="28"/>
          <w:szCs w:val="28"/>
        </w:rPr>
        <w:t>уязвимых групп населения, таких как детей</w:t>
      </w:r>
      <w:r w:rsidR="00895831">
        <w:rPr>
          <w:rFonts w:ascii="Times New Roman" w:hAnsi="Times New Roman" w:cs="Times New Roman"/>
          <w:sz w:val="28"/>
          <w:szCs w:val="28"/>
        </w:rPr>
        <w:t xml:space="preserve"> и </w:t>
      </w:r>
      <w:r w:rsidRPr="00647118">
        <w:rPr>
          <w:rFonts w:ascii="Times New Roman" w:hAnsi="Times New Roman" w:cs="Times New Roman"/>
          <w:sz w:val="28"/>
          <w:szCs w:val="28"/>
        </w:rPr>
        <w:t>граждан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6C94">
        <w:rPr>
          <w:rFonts w:ascii="Times New Roman" w:hAnsi="Times New Roman" w:cs="Times New Roman"/>
          <w:sz w:val="28"/>
          <w:szCs w:val="28"/>
        </w:rPr>
        <w:t>с психическими расстройствами</w:t>
      </w:r>
      <w:r w:rsidRPr="0064711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которые не могут </w:t>
      </w:r>
      <w:r w:rsidRPr="002E6C94">
        <w:rPr>
          <w:rFonts w:ascii="Times New Roman" w:hAnsi="Times New Roman" w:cs="Times New Roman"/>
          <w:sz w:val="28"/>
          <w:szCs w:val="28"/>
        </w:rPr>
        <w:t>понимать значения св</w:t>
      </w:r>
      <w:r>
        <w:rPr>
          <w:rFonts w:ascii="Times New Roman" w:hAnsi="Times New Roman" w:cs="Times New Roman"/>
          <w:sz w:val="28"/>
          <w:szCs w:val="28"/>
        </w:rPr>
        <w:t>оих действий или руководить ими</w:t>
      </w:r>
      <w:r w:rsidR="000140A4">
        <w:rPr>
          <w:rFonts w:ascii="Times New Roman" w:hAnsi="Times New Roman" w:cs="Times New Roman"/>
          <w:sz w:val="28"/>
          <w:szCs w:val="28"/>
        </w:rPr>
        <w:t>.</w:t>
      </w:r>
    </w:p>
    <w:p w:rsidR="00D90784" w:rsidRPr="00647118" w:rsidRDefault="00D60E77" w:rsidP="00D90784">
      <w:pPr>
        <w:widowControl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Ключевой</w:t>
      </w:r>
      <w:r w:rsidRPr="00647118">
        <w:rPr>
          <w:rFonts w:ascii="Times New Roman" w:hAnsi="Times New Roman" w:cs="Times New Roman"/>
          <w:sz w:val="28"/>
          <w:szCs w:val="28"/>
        </w:rPr>
        <w:t xml:space="preserve"> </w:t>
      </w:r>
      <w:r w:rsidR="006738D6" w:rsidRPr="00647118">
        <w:rPr>
          <w:rFonts w:ascii="Times New Roman" w:hAnsi="Times New Roman" w:cs="Times New Roman"/>
          <w:sz w:val="28"/>
          <w:szCs w:val="28"/>
        </w:rPr>
        <w:t>мер</w:t>
      </w:r>
      <w:r w:rsidR="003E03C1">
        <w:rPr>
          <w:rFonts w:ascii="Times New Roman" w:hAnsi="Times New Roman" w:cs="Times New Roman"/>
          <w:sz w:val="28"/>
          <w:szCs w:val="28"/>
        </w:rPr>
        <w:t>ой</w:t>
      </w:r>
      <w:r w:rsidR="006738D6" w:rsidRPr="00647118">
        <w:rPr>
          <w:rFonts w:ascii="Times New Roman" w:hAnsi="Times New Roman" w:cs="Times New Roman"/>
          <w:sz w:val="28"/>
          <w:szCs w:val="28"/>
        </w:rPr>
        <w:t xml:space="preserve"> по защите от воздействия табачного дыма </w:t>
      </w:r>
      <w:r w:rsidRPr="00647118">
        <w:rPr>
          <w:rFonts w:ascii="Times New Roman" w:hAnsi="Times New Roman" w:cs="Times New Roman"/>
          <w:sz w:val="28"/>
          <w:szCs w:val="28"/>
        </w:rPr>
        <w:t>явля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47118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0784" w:rsidRPr="00647118">
        <w:rPr>
          <w:rFonts w:ascii="Times New Roman" w:hAnsi="Times New Roman" w:cs="Times New Roman"/>
          <w:sz w:val="28"/>
          <w:szCs w:val="28"/>
        </w:rPr>
        <w:t>введение полного запрета на курение табака:</w:t>
      </w:r>
    </w:p>
    <w:p w:rsidR="00031872" w:rsidRDefault="00D90784" w:rsidP="00D90784">
      <w:pPr>
        <w:widowControl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помещениях коммунальных квартир, принадлежащих собственникам </w:t>
      </w:r>
      <w:r w:rsidRPr="00BD68B2">
        <w:rPr>
          <w:rFonts w:ascii="Times New Roman" w:hAnsi="Times New Roman" w:cs="Times New Roman"/>
          <w:sz w:val="28"/>
          <w:szCs w:val="28"/>
        </w:rPr>
        <w:t>на праве общей долевой собственности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 и используемых</w:t>
      </w:r>
      <w:r w:rsidRPr="00BD68B2">
        <w:rPr>
          <w:rFonts w:ascii="Times New Roman" w:hAnsi="Times New Roman" w:cs="Times New Roman"/>
          <w:sz w:val="28"/>
          <w:szCs w:val="28"/>
        </w:rPr>
        <w:t xml:space="preserve"> для обслуживания более одной комнаты</w:t>
      </w:r>
      <w:r w:rsidR="00031872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4AA1" w:rsidRDefault="00D90784" w:rsidP="00D90784">
      <w:pPr>
        <w:widowControl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D71">
        <w:rPr>
          <w:rFonts w:ascii="Times New Roman" w:hAnsi="Times New Roman" w:cs="Times New Roman"/>
          <w:sz w:val="28"/>
          <w:szCs w:val="28"/>
        </w:rPr>
        <w:t xml:space="preserve">на всех видах </w:t>
      </w:r>
      <w:r>
        <w:rPr>
          <w:rFonts w:ascii="Times New Roman" w:hAnsi="Times New Roman" w:cs="Times New Roman"/>
          <w:sz w:val="28"/>
          <w:szCs w:val="28"/>
        </w:rPr>
        <w:t xml:space="preserve">автомобильного </w:t>
      </w:r>
      <w:r w:rsidRPr="00114D71">
        <w:rPr>
          <w:rFonts w:ascii="Times New Roman" w:hAnsi="Times New Roman" w:cs="Times New Roman"/>
          <w:sz w:val="28"/>
          <w:szCs w:val="28"/>
        </w:rPr>
        <w:t>общественного транспорта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14D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оказании услуг по междугородным и международным перевозкам</w:t>
      </w:r>
      <w:r w:rsidRPr="005947DD">
        <w:rPr>
          <w:rFonts w:ascii="Times New Roman" w:hAnsi="Times New Roman" w:cs="Times New Roman"/>
          <w:sz w:val="28"/>
          <w:szCs w:val="28"/>
        </w:rPr>
        <w:t xml:space="preserve"> пассажиров</w:t>
      </w:r>
      <w:r w:rsidR="00B64AA1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4AA1" w:rsidRDefault="00D90784" w:rsidP="00D90784">
      <w:pPr>
        <w:widowControl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 остановочных пунктах </w:t>
      </w:r>
      <w:r w:rsidR="009156B0">
        <w:rPr>
          <w:rFonts w:ascii="Times New Roman" w:hAnsi="Times New Roman" w:cs="Times New Roman"/>
          <w:sz w:val="28"/>
          <w:szCs w:val="28"/>
        </w:rPr>
        <w:t xml:space="preserve">автомобильного </w:t>
      </w:r>
      <w:r>
        <w:rPr>
          <w:rFonts w:ascii="Times New Roman" w:hAnsi="Times New Roman" w:cs="Times New Roman"/>
          <w:sz w:val="28"/>
          <w:szCs w:val="28"/>
        </w:rPr>
        <w:t xml:space="preserve">общественного транспорта и </w:t>
      </w:r>
      <w:r w:rsidR="00D627D5">
        <w:rPr>
          <w:rFonts w:ascii="Times New Roman" w:hAnsi="Times New Roman" w:cs="Times New Roman"/>
          <w:sz w:val="28"/>
          <w:szCs w:val="28"/>
        </w:rPr>
        <w:t>на расстоянии 3</w:t>
      </w:r>
      <w:r>
        <w:rPr>
          <w:rFonts w:ascii="Times New Roman" w:hAnsi="Times New Roman" w:cs="Times New Roman"/>
          <w:sz w:val="28"/>
          <w:szCs w:val="28"/>
        </w:rPr>
        <w:t xml:space="preserve"> метров от них</w:t>
      </w:r>
      <w:r w:rsidR="00B64AA1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09E7" w:rsidRDefault="00D90784" w:rsidP="00D90784">
      <w:pPr>
        <w:widowControl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расстоянии 3 метров от вх</w:t>
      </w:r>
      <w:r w:rsidR="00DD2E7E">
        <w:rPr>
          <w:rFonts w:ascii="Times New Roman" w:hAnsi="Times New Roman" w:cs="Times New Roman"/>
          <w:sz w:val="28"/>
          <w:szCs w:val="28"/>
        </w:rPr>
        <w:t>одов в здания торговых центров</w:t>
      </w:r>
      <w:r w:rsidR="00B660E0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0784" w:rsidRDefault="00D90784" w:rsidP="00D90784">
      <w:pPr>
        <w:widowControl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подземных и</w:t>
      </w:r>
      <w:r w:rsidR="00186BE2">
        <w:rPr>
          <w:rFonts w:ascii="Times New Roman" w:hAnsi="Times New Roman" w:cs="Times New Roman"/>
          <w:sz w:val="28"/>
          <w:szCs w:val="28"/>
        </w:rPr>
        <w:t xml:space="preserve"> надземных пешеходных переходах;</w:t>
      </w:r>
    </w:p>
    <w:p w:rsidR="005F3A53" w:rsidRDefault="00603E12" w:rsidP="00603E12">
      <w:pPr>
        <w:pStyle w:val="1-61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692">
        <w:rPr>
          <w:rFonts w:ascii="Times New Roman" w:hAnsi="Times New Roman" w:cs="Times New Roman"/>
          <w:sz w:val="28"/>
          <w:szCs w:val="28"/>
        </w:rPr>
        <w:t>в личном транспортном средстве в присутствии детей</w:t>
      </w:r>
      <w:r w:rsidR="005F3A53">
        <w:rPr>
          <w:rFonts w:ascii="Times New Roman" w:hAnsi="Times New Roman" w:cs="Times New Roman"/>
          <w:sz w:val="28"/>
          <w:szCs w:val="28"/>
        </w:rPr>
        <w:t>;</w:t>
      </w:r>
    </w:p>
    <w:p w:rsidR="00603E12" w:rsidRPr="000040A7" w:rsidRDefault="005F3A53" w:rsidP="00603E12">
      <w:pPr>
        <w:pStyle w:val="1-61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0A7">
        <w:rPr>
          <w:rFonts w:ascii="Times New Roman" w:hAnsi="Times New Roman" w:cs="Times New Roman"/>
          <w:sz w:val="28"/>
          <w:szCs w:val="28"/>
        </w:rPr>
        <w:t>в присутствии лиц, возражающих против курения табака, вне зависимости от типа помещения</w:t>
      </w:r>
      <w:r w:rsidR="00713855">
        <w:rPr>
          <w:rFonts w:ascii="Times New Roman" w:hAnsi="Times New Roman" w:cs="Times New Roman"/>
          <w:sz w:val="28"/>
          <w:szCs w:val="28"/>
        </w:rPr>
        <w:t xml:space="preserve"> (</w:t>
      </w:r>
      <w:r w:rsidR="000040A7">
        <w:rPr>
          <w:rFonts w:ascii="Times New Roman" w:hAnsi="Times New Roman" w:cs="Times New Roman"/>
          <w:sz w:val="28"/>
          <w:szCs w:val="28"/>
        </w:rPr>
        <w:t>за исключением случаев, предусмотренных законом</w:t>
      </w:r>
      <w:r w:rsidR="00713855">
        <w:rPr>
          <w:rFonts w:ascii="Times New Roman" w:hAnsi="Times New Roman" w:cs="Times New Roman"/>
          <w:sz w:val="28"/>
          <w:szCs w:val="28"/>
        </w:rPr>
        <w:t>)</w:t>
      </w:r>
      <w:r w:rsidR="000040A7">
        <w:rPr>
          <w:rFonts w:ascii="Times New Roman" w:hAnsi="Times New Roman" w:cs="Times New Roman"/>
          <w:sz w:val="28"/>
          <w:szCs w:val="28"/>
        </w:rPr>
        <w:t>.</w:t>
      </w:r>
      <w:r w:rsidR="00D87FE4" w:rsidRPr="000040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0E77" w:rsidRDefault="00D60E77" w:rsidP="00186BE2">
      <w:pPr>
        <w:widowControl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другим важным мерам относятся: </w:t>
      </w:r>
    </w:p>
    <w:p w:rsidR="00186BE2" w:rsidRDefault="00186BE2" w:rsidP="00186BE2">
      <w:pPr>
        <w:widowControl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118">
        <w:rPr>
          <w:rFonts w:ascii="Times New Roman" w:hAnsi="Times New Roman" w:cs="Times New Roman"/>
          <w:sz w:val="28"/>
          <w:szCs w:val="28"/>
        </w:rPr>
        <w:t>проведение информационных и обучающих кампаний о вредном воздействии курения табака и табачного дыма на организм человека;</w:t>
      </w:r>
    </w:p>
    <w:p w:rsidR="00186BE2" w:rsidRPr="00647118" w:rsidRDefault="00186BE2" w:rsidP="00186BE2">
      <w:pPr>
        <w:widowControl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118">
        <w:rPr>
          <w:rFonts w:ascii="Times New Roman" w:hAnsi="Times New Roman" w:cs="Times New Roman"/>
          <w:sz w:val="28"/>
          <w:szCs w:val="28"/>
        </w:rPr>
        <w:t>совершенствование гигиенического нормирования веществ, поступающих в атмосферный воздух и воздух закрытых помещений с табачным дымом;</w:t>
      </w:r>
    </w:p>
    <w:p w:rsidR="00E03F55" w:rsidRDefault="00186BE2" w:rsidP="0022348E">
      <w:pPr>
        <w:spacing w:line="312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647118">
        <w:rPr>
          <w:rFonts w:ascii="Times New Roman" w:hAnsi="Times New Roman" w:cs="Times New Roman"/>
          <w:sz w:val="28"/>
          <w:szCs w:val="28"/>
        </w:rPr>
        <w:t>осуществление надлежащего контроля (надзора) за соблюдением требований, предусмотренных законодат</w:t>
      </w:r>
      <w:r w:rsidR="00E03F55">
        <w:rPr>
          <w:rFonts w:ascii="Times New Roman" w:hAnsi="Times New Roman" w:cs="Times New Roman"/>
          <w:sz w:val="28"/>
          <w:szCs w:val="28"/>
        </w:rPr>
        <w:t xml:space="preserve">ельством Российской Федерации </w:t>
      </w:r>
      <w:r w:rsidR="00BD239F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E03F55" w:rsidRPr="00E03F55">
        <w:rPr>
          <w:rFonts w:ascii="Times New Roman" w:hAnsi="Times New Roman" w:cs="Times New Roman"/>
          <w:sz w:val="28"/>
          <w:szCs w:val="28"/>
        </w:rPr>
        <w:t>предотвращения воздействия окружающего таба</w:t>
      </w:r>
      <w:r w:rsidR="00BD239F">
        <w:rPr>
          <w:rFonts w:ascii="Times New Roman" w:hAnsi="Times New Roman" w:cs="Times New Roman"/>
          <w:sz w:val="28"/>
          <w:szCs w:val="28"/>
        </w:rPr>
        <w:t>чного дыма на здоровье человека.</w:t>
      </w:r>
    </w:p>
    <w:p w:rsidR="002D0189" w:rsidRDefault="002D0189" w:rsidP="0022348E">
      <w:pPr>
        <w:spacing w:line="312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046EBA" w:rsidRDefault="00046EBA" w:rsidP="008A0A55">
      <w:pPr>
        <w:widowControl/>
        <w:spacing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</w:p>
    <w:p w:rsidR="00E217B0" w:rsidRPr="00647118" w:rsidRDefault="00E217B0" w:rsidP="00E217B0">
      <w:pPr>
        <w:widowControl/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647118">
        <w:rPr>
          <w:rFonts w:ascii="Times New Roman" w:hAnsi="Times New Roman" w:cs="Times New Roman"/>
          <w:sz w:val="28"/>
          <w:szCs w:val="28"/>
        </w:rPr>
        <w:t xml:space="preserve">Меры по </w:t>
      </w:r>
      <w:r w:rsidR="006A5481">
        <w:rPr>
          <w:rFonts w:ascii="Times New Roman" w:hAnsi="Times New Roman" w:cs="Times New Roman"/>
          <w:sz w:val="28"/>
          <w:szCs w:val="28"/>
        </w:rPr>
        <w:t>регулированию состава табачных изделий</w:t>
      </w:r>
      <w:r w:rsidRPr="00647118">
        <w:rPr>
          <w:rFonts w:ascii="Times New Roman" w:hAnsi="Times New Roman" w:cs="Times New Roman"/>
          <w:sz w:val="28"/>
          <w:szCs w:val="28"/>
        </w:rPr>
        <w:t xml:space="preserve"> и информированию потребителей табака</w:t>
      </w:r>
    </w:p>
    <w:p w:rsidR="00046EBA" w:rsidRDefault="00046EBA" w:rsidP="008A0A55">
      <w:pPr>
        <w:widowControl/>
        <w:spacing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</w:p>
    <w:p w:rsidR="0040434B" w:rsidRDefault="00F102DA" w:rsidP="0040434B">
      <w:pPr>
        <w:widowControl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Табачный дым содержит </w:t>
      </w:r>
      <w:r w:rsidR="002E3F9A" w:rsidRPr="00647118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7D73E0">
        <w:rPr>
          <w:rFonts w:ascii="Times New Roman" w:hAnsi="Times New Roman" w:cs="Times New Roman"/>
          <w:sz w:val="28"/>
          <w:szCs w:val="28"/>
        </w:rPr>
        <w:t>7</w:t>
      </w:r>
      <w:r w:rsidR="002E3F9A" w:rsidRPr="00647118">
        <w:rPr>
          <w:rFonts w:ascii="Times New Roman" w:hAnsi="Times New Roman" w:cs="Times New Roman"/>
          <w:sz w:val="28"/>
          <w:szCs w:val="28"/>
        </w:rPr>
        <w:t> тысяч веществ</w:t>
      </w:r>
      <w:r w:rsidR="00781F60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114350">
        <w:rPr>
          <w:rFonts w:ascii="Times New Roman" w:hAnsi="Times New Roman" w:cs="Times New Roman"/>
          <w:sz w:val="28"/>
          <w:szCs w:val="28"/>
        </w:rPr>
        <w:t>более</w:t>
      </w:r>
      <w:r w:rsidR="00781F60">
        <w:rPr>
          <w:rFonts w:ascii="Times New Roman" w:hAnsi="Times New Roman" w:cs="Times New Roman"/>
          <w:sz w:val="28"/>
          <w:szCs w:val="28"/>
        </w:rPr>
        <w:t xml:space="preserve"> 250 вредных веществ и более </w:t>
      </w:r>
      <w:r w:rsidR="000C3F51">
        <w:rPr>
          <w:rFonts w:ascii="Times New Roman" w:hAnsi="Times New Roman" w:cs="Times New Roman"/>
          <w:sz w:val="28"/>
          <w:szCs w:val="28"/>
        </w:rPr>
        <w:t>7</w:t>
      </w:r>
      <w:r w:rsidR="00781F60">
        <w:rPr>
          <w:rFonts w:ascii="Times New Roman" w:hAnsi="Times New Roman" w:cs="Times New Roman"/>
          <w:sz w:val="28"/>
          <w:szCs w:val="28"/>
        </w:rPr>
        <w:t>0 доказанных канцерогенов</w:t>
      </w:r>
      <w:r w:rsidR="002E3F9A" w:rsidRPr="0064711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34DA0" w:rsidRDefault="0058011D" w:rsidP="00782E37">
      <w:pPr>
        <w:widowControl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 же время т</w:t>
      </w:r>
      <w:r w:rsidR="0040434B" w:rsidRPr="0040434B">
        <w:rPr>
          <w:rFonts w:ascii="Times New Roman" w:hAnsi="Times New Roman" w:cs="Times New Roman"/>
          <w:sz w:val="28"/>
          <w:szCs w:val="28"/>
        </w:rPr>
        <w:t>абачным изделиям</w:t>
      </w:r>
      <w:r w:rsidR="00A12F1B">
        <w:rPr>
          <w:rFonts w:ascii="Times New Roman" w:hAnsi="Times New Roman" w:cs="Times New Roman"/>
          <w:sz w:val="28"/>
          <w:szCs w:val="28"/>
        </w:rPr>
        <w:t>,</w:t>
      </w:r>
      <w:r w:rsidR="005D014E">
        <w:rPr>
          <w:rFonts w:ascii="Times New Roman" w:hAnsi="Times New Roman" w:cs="Times New Roman"/>
          <w:sz w:val="28"/>
          <w:szCs w:val="28"/>
        </w:rPr>
        <w:t xml:space="preserve"> как правило</w:t>
      </w:r>
      <w:r w:rsidR="00A12F1B">
        <w:rPr>
          <w:rFonts w:ascii="Times New Roman" w:hAnsi="Times New Roman" w:cs="Times New Roman"/>
          <w:sz w:val="28"/>
          <w:szCs w:val="28"/>
        </w:rPr>
        <w:t>,</w:t>
      </w:r>
      <w:r w:rsidR="0040434B" w:rsidRPr="0040434B">
        <w:rPr>
          <w:rFonts w:ascii="Times New Roman" w:hAnsi="Times New Roman" w:cs="Times New Roman"/>
          <w:sz w:val="28"/>
          <w:szCs w:val="28"/>
        </w:rPr>
        <w:t xml:space="preserve"> обеспечивается привлекательность </w:t>
      </w:r>
      <w:r w:rsidR="00BF08FB">
        <w:rPr>
          <w:rFonts w:ascii="Times New Roman" w:hAnsi="Times New Roman" w:cs="Times New Roman"/>
          <w:sz w:val="28"/>
          <w:szCs w:val="28"/>
        </w:rPr>
        <w:t>с целью</w:t>
      </w:r>
      <w:r w:rsidR="0040434B" w:rsidRPr="0040434B">
        <w:rPr>
          <w:rFonts w:ascii="Times New Roman" w:hAnsi="Times New Roman" w:cs="Times New Roman"/>
          <w:sz w:val="28"/>
          <w:szCs w:val="28"/>
        </w:rPr>
        <w:t xml:space="preserve"> </w:t>
      </w:r>
      <w:r w:rsidR="00BA74A5">
        <w:rPr>
          <w:rFonts w:ascii="Times New Roman" w:hAnsi="Times New Roman" w:cs="Times New Roman"/>
          <w:sz w:val="28"/>
          <w:szCs w:val="28"/>
        </w:rPr>
        <w:t>стимулирования</w:t>
      </w:r>
      <w:r w:rsidR="0040434B" w:rsidRPr="0040434B">
        <w:rPr>
          <w:rFonts w:ascii="Times New Roman" w:hAnsi="Times New Roman" w:cs="Times New Roman"/>
          <w:sz w:val="28"/>
          <w:szCs w:val="28"/>
        </w:rPr>
        <w:t xml:space="preserve"> их</w:t>
      </w:r>
      <w:r w:rsidR="0040434B">
        <w:rPr>
          <w:rFonts w:ascii="Times New Roman" w:hAnsi="Times New Roman" w:cs="Times New Roman"/>
          <w:sz w:val="28"/>
          <w:szCs w:val="28"/>
        </w:rPr>
        <w:t xml:space="preserve"> </w:t>
      </w:r>
      <w:r w:rsidR="00BA74A5">
        <w:rPr>
          <w:rFonts w:ascii="Times New Roman" w:hAnsi="Times New Roman" w:cs="Times New Roman"/>
          <w:sz w:val="28"/>
          <w:szCs w:val="28"/>
        </w:rPr>
        <w:t>потребления</w:t>
      </w:r>
      <w:r w:rsidR="0040434B" w:rsidRPr="0040434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C085F" w:rsidRDefault="0040434B" w:rsidP="00782E37">
      <w:pPr>
        <w:widowControl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34B">
        <w:rPr>
          <w:rFonts w:ascii="Times New Roman" w:hAnsi="Times New Roman" w:cs="Times New Roman"/>
          <w:sz w:val="28"/>
          <w:szCs w:val="28"/>
        </w:rPr>
        <w:t xml:space="preserve">С </w:t>
      </w:r>
      <w:r w:rsidR="006D18CD">
        <w:rPr>
          <w:rFonts w:ascii="Times New Roman" w:hAnsi="Times New Roman" w:cs="Times New Roman"/>
          <w:sz w:val="28"/>
          <w:szCs w:val="28"/>
        </w:rPr>
        <w:t>точки</w:t>
      </w:r>
      <w:r w:rsidRPr="0040434B">
        <w:rPr>
          <w:rFonts w:ascii="Times New Roman" w:hAnsi="Times New Roman" w:cs="Times New Roman"/>
          <w:sz w:val="28"/>
          <w:szCs w:val="28"/>
        </w:rPr>
        <w:t xml:space="preserve"> </w:t>
      </w:r>
      <w:r w:rsidR="006D18CD">
        <w:rPr>
          <w:rFonts w:ascii="Times New Roman" w:hAnsi="Times New Roman" w:cs="Times New Roman"/>
          <w:sz w:val="28"/>
          <w:szCs w:val="28"/>
        </w:rPr>
        <w:t xml:space="preserve">зрения </w:t>
      </w:r>
      <w:r w:rsidRPr="0040434B">
        <w:rPr>
          <w:rFonts w:ascii="Times New Roman" w:hAnsi="Times New Roman" w:cs="Times New Roman"/>
          <w:sz w:val="28"/>
          <w:szCs w:val="28"/>
        </w:rPr>
        <w:t xml:space="preserve">здравоохранения нельзя оправдать </w:t>
      </w:r>
      <w:r w:rsidR="00AA3A46">
        <w:rPr>
          <w:rFonts w:ascii="Times New Roman" w:hAnsi="Times New Roman" w:cs="Times New Roman"/>
          <w:sz w:val="28"/>
          <w:szCs w:val="28"/>
        </w:rPr>
        <w:t>использовани</w:t>
      </w:r>
      <w:r w:rsidR="001A7D70">
        <w:rPr>
          <w:rFonts w:ascii="Times New Roman" w:hAnsi="Times New Roman" w:cs="Times New Roman"/>
          <w:sz w:val="28"/>
          <w:szCs w:val="28"/>
        </w:rPr>
        <w:t>е</w:t>
      </w:r>
      <w:r w:rsidR="00A05B86">
        <w:rPr>
          <w:rFonts w:ascii="Times New Roman" w:hAnsi="Times New Roman" w:cs="Times New Roman"/>
          <w:sz w:val="28"/>
          <w:szCs w:val="28"/>
        </w:rPr>
        <w:t xml:space="preserve"> </w:t>
      </w:r>
      <w:r w:rsidR="003C5867">
        <w:rPr>
          <w:rFonts w:ascii="Times New Roman" w:hAnsi="Times New Roman" w:cs="Times New Roman"/>
          <w:sz w:val="28"/>
          <w:szCs w:val="28"/>
        </w:rPr>
        <w:t>ароматизирующих</w:t>
      </w:r>
      <w:r w:rsidRPr="0040434B">
        <w:rPr>
          <w:rFonts w:ascii="Times New Roman" w:hAnsi="Times New Roman" w:cs="Times New Roman"/>
          <w:sz w:val="28"/>
          <w:szCs w:val="28"/>
        </w:rPr>
        <w:t xml:space="preserve"> </w:t>
      </w:r>
      <w:r w:rsidR="003C5867">
        <w:rPr>
          <w:rFonts w:ascii="Times New Roman" w:hAnsi="Times New Roman" w:cs="Times New Roman"/>
          <w:sz w:val="28"/>
          <w:szCs w:val="28"/>
        </w:rPr>
        <w:t>веществ</w:t>
      </w:r>
      <w:r w:rsidRPr="0040434B"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="00EA3301">
        <w:rPr>
          <w:rFonts w:ascii="Times New Roman" w:hAnsi="Times New Roman" w:cs="Times New Roman"/>
          <w:sz w:val="28"/>
          <w:szCs w:val="28"/>
        </w:rPr>
        <w:t xml:space="preserve">маскируют неприятный вкус табачного дыма, </w:t>
      </w:r>
      <w:r w:rsidR="00F03568">
        <w:rPr>
          <w:rFonts w:ascii="Times New Roman" w:hAnsi="Times New Roman" w:cs="Times New Roman"/>
          <w:sz w:val="28"/>
          <w:szCs w:val="28"/>
        </w:rPr>
        <w:t xml:space="preserve">оказывают </w:t>
      </w:r>
      <w:r w:rsidR="00BC4359">
        <w:rPr>
          <w:rFonts w:ascii="Times New Roman" w:hAnsi="Times New Roman" w:cs="Times New Roman"/>
          <w:sz w:val="28"/>
          <w:szCs w:val="28"/>
        </w:rPr>
        <w:t xml:space="preserve">анестетическое действие с целью нивелирования раздражающего эффекта табачного дыма, </w:t>
      </w:r>
      <w:r w:rsidR="00EA3301">
        <w:rPr>
          <w:rFonts w:ascii="Times New Roman" w:hAnsi="Times New Roman" w:cs="Times New Roman"/>
          <w:sz w:val="28"/>
          <w:szCs w:val="28"/>
        </w:rPr>
        <w:t>придают ему</w:t>
      </w:r>
      <w:r w:rsidRPr="0040434B">
        <w:rPr>
          <w:rFonts w:ascii="Times New Roman" w:hAnsi="Times New Roman" w:cs="Times New Roman"/>
          <w:sz w:val="28"/>
          <w:szCs w:val="28"/>
        </w:rPr>
        <w:t xml:space="preserve"> </w:t>
      </w:r>
      <w:r w:rsidR="00CF4E6A">
        <w:rPr>
          <w:rFonts w:ascii="Times New Roman" w:hAnsi="Times New Roman" w:cs="Times New Roman"/>
          <w:sz w:val="28"/>
          <w:szCs w:val="28"/>
        </w:rPr>
        <w:t>притягательные вкусы</w:t>
      </w:r>
      <w:r w:rsidR="0081358F">
        <w:rPr>
          <w:rFonts w:ascii="Times New Roman" w:hAnsi="Times New Roman" w:cs="Times New Roman"/>
          <w:sz w:val="28"/>
          <w:szCs w:val="28"/>
        </w:rPr>
        <w:t xml:space="preserve"> и запахи</w:t>
      </w:r>
      <w:r w:rsidRPr="0040434B">
        <w:rPr>
          <w:rFonts w:ascii="Times New Roman" w:hAnsi="Times New Roman" w:cs="Times New Roman"/>
          <w:sz w:val="28"/>
          <w:szCs w:val="28"/>
        </w:rPr>
        <w:t>.</w:t>
      </w:r>
      <w:r w:rsidR="009E6170">
        <w:rPr>
          <w:rFonts w:ascii="Times New Roman" w:hAnsi="Times New Roman" w:cs="Times New Roman"/>
          <w:sz w:val="28"/>
          <w:szCs w:val="28"/>
        </w:rPr>
        <w:t xml:space="preserve"> </w:t>
      </w:r>
      <w:r w:rsidR="00601F8A">
        <w:rPr>
          <w:rFonts w:ascii="Times New Roman" w:hAnsi="Times New Roman"/>
          <w:sz w:val="28"/>
          <w:szCs w:val="28"/>
        </w:rPr>
        <w:t xml:space="preserve">Наличие таких ингредиентов оказывает стимулирующее воздействие особенно на детей, подростков и женщин. </w:t>
      </w:r>
      <w:r w:rsidR="00944D38">
        <w:rPr>
          <w:rFonts w:ascii="Times New Roman" w:hAnsi="Times New Roman" w:cs="Times New Roman"/>
          <w:sz w:val="28"/>
          <w:szCs w:val="28"/>
        </w:rPr>
        <w:t xml:space="preserve">Некоторые производители пропитывают фильтры сигарет сиропом, что увеличивает их привлекательность </w:t>
      </w:r>
      <w:r w:rsidR="00601F8A">
        <w:rPr>
          <w:rFonts w:ascii="Times New Roman" w:hAnsi="Times New Roman" w:cs="Times New Roman"/>
          <w:sz w:val="28"/>
          <w:szCs w:val="28"/>
        </w:rPr>
        <w:t>для детей и подростков, впервые пробующих курить</w:t>
      </w:r>
      <w:r w:rsidR="00944D3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C085F" w:rsidRDefault="003C085F" w:rsidP="00782E37">
      <w:pPr>
        <w:widowControl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Другие добавки ускоряют возникновение табачной зависимости </w:t>
      </w:r>
      <w:r w:rsidR="001A482D">
        <w:rPr>
          <w:rFonts w:ascii="Times New Roman" w:hAnsi="Times New Roman" w:cs="Times New Roman"/>
          <w:sz w:val="28"/>
          <w:szCs w:val="28"/>
        </w:rPr>
        <w:t xml:space="preserve">и усиливают ее, </w:t>
      </w:r>
      <w:r w:rsidR="004C1F18">
        <w:rPr>
          <w:rFonts w:ascii="Times New Roman" w:hAnsi="Times New Roman" w:cs="Times New Roman"/>
          <w:sz w:val="28"/>
          <w:szCs w:val="28"/>
        </w:rPr>
        <w:t xml:space="preserve">в том числе </w:t>
      </w:r>
      <w:r>
        <w:rPr>
          <w:rFonts w:ascii="Times New Roman" w:hAnsi="Times New Roman" w:cs="Times New Roman"/>
          <w:sz w:val="28"/>
          <w:szCs w:val="28"/>
        </w:rPr>
        <w:t xml:space="preserve">путем повышения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биодоступности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никотина</w:t>
      </w:r>
      <w:r w:rsidRPr="00220B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вследствие повышения уровня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основности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, расширения дыхательных путей курильщика</w:t>
      </w:r>
      <w:r w:rsidR="009D55E1">
        <w:rPr>
          <w:rFonts w:ascii="Times New Roman" w:hAnsi="Times New Roman" w:cs="Times New Roman"/>
          <w:sz w:val="28"/>
          <w:szCs w:val="28"/>
        </w:rPr>
        <w:t xml:space="preserve"> и т.д</w:t>
      </w:r>
      <w:r w:rsidR="00E50E68">
        <w:rPr>
          <w:rFonts w:ascii="Times New Roman" w:hAnsi="Times New Roman" w:cs="Times New Roman"/>
          <w:sz w:val="28"/>
          <w:szCs w:val="28"/>
        </w:rPr>
        <w:t xml:space="preserve">., или сами по себе вызывают зависимость. </w:t>
      </w:r>
    </w:p>
    <w:p w:rsidR="00E50E68" w:rsidRPr="004C1F18" w:rsidRDefault="00E50E68" w:rsidP="00782E37">
      <w:pPr>
        <w:widowControl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Наконец, ряд добавок в сигареты призваны маскировать </w:t>
      </w:r>
      <w:r w:rsidR="00F102DA">
        <w:rPr>
          <w:rFonts w:ascii="Times New Roman" w:hAnsi="Times New Roman" w:cs="Times New Roman"/>
          <w:sz w:val="28"/>
          <w:szCs w:val="28"/>
        </w:rPr>
        <w:t>вкус и запах табачного дыма</w:t>
      </w:r>
      <w:r w:rsidR="005443B2">
        <w:rPr>
          <w:rFonts w:ascii="Times New Roman" w:hAnsi="Times New Roman" w:cs="Times New Roman"/>
          <w:sz w:val="28"/>
          <w:szCs w:val="28"/>
        </w:rPr>
        <w:t>, что может снижать информированность граждан о наличии табачного дыма в помещении и его вреде</w:t>
      </w:r>
      <w:r w:rsidR="00F102DA">
        <w:rPr>
          <w:rStyle w:val="af1"/>
          <w:rFonts w:ascii="Times New Roman" w:hAnsi="Times New Roman" w:cs="Times New Roman"/>
          <w:sz w:val="28"/>
          <w:szCs w:val="28"/>
        </w:rPr>
        <w:footnoteReference w:id="8"/>
      </w:r>
      <w:r w:rsidR="00F102D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B457C" w:rsidRDefault="00D07CAA" w:rsidP="0040434B">
      <w:pPr>
        <w:widowControl/>
        <w:spacing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Одновременно </w:t>
      </w:r>
      <w:r>
        <w:rPr>
          <w:rFonts w:ascii="Times New Roman" w:hAnsi="Times New Roman"/>
          <w:sz w:val="28"/>
          <w:szCs w:val="28"/>
        </w:rPr>
        <w:t>и</w:t>
      </w:r>
      <w:r w:rsidR="008043E8">
        <w:rPr>
          <w:rFonts w:ascii="Times New Roman" w:hAnsi="Times New Roman"/>
          <w:sz w:val="28"/>
          <w:szCs w:val="28"/>
        </w:rPr>
        <w:t xml:space="preserve">спользование </w:t>
      </w:r>
      <w:r w:rsidR="00382133">
        <w:rPr>
          <w:rFonts w:ascii="Times New Roman" w:hAnsi="Times New Roman"/>
          <w:sz w:val="28"/>
          <w:szCs w:val="28"/>
        </w:rPr>
        <w:t>таких ингредиентов как красители,</w:t>
      </w:r>
      <w:r w:rsidR="008043E8">
        <w:rPr>
          <w:rFonts w:ascii="Times New Roman" w:hAnsi="Times New Roman"/>
          <w:sz w:val="28"/>
          <w:szCs w:val="28"/>
        </w:rPr>
        <w:t xml:space="preserve"> обеспечивает внешнюю привлекательность </w:t>
      </w:r>
      <w:r w:rsidR="00382133">
        <w:rPr>
          <w:rFonts w:ascii="Times New Roman" w:hAnsi="Times New Roman"/>
          <w:sz w:val="28"/>
          <w:szCs w:val="28"/>
        </w:rPr>
        <w:t xml:space="preserve">табачных изделий </w:t>
      </w:r>
      <w:r w:rsidR="008043E8">
        <w:rPr>
          <w:rFonts w:ascii="Times New Roman" w:hAnsi="Times New Roman"/>
          <w:sz w:val="28"/>
          <w:szCs w:val="28"/>
        </w:rPr>
        <w:t>(например, цветная сигаретная бумага</w:t>
      </w:r>
      <w:r w:rsidR="00EA3301">
        <w:rPr>
          <w:rFonts w:ascii="Times New Roman" w:hAnsi="Times New Roman"/>
          <w:sz w:val="28"/>
          <w:szCs w:val="28"/>
        </w:rPr>
        <w:t>, рисунки, узоры</w:t>
      </w:r>
      <w:r w:rsidR="006127F9">
        <w:rPr>
          <w:rFonts w:ascii="Times New Roman" w:hAnsi="Times New Roman"/>
          <w:sz w:val="28"/>
          <w:szCs w:val="28"/>
        </w:rPr>
        <w:t>, надписи</w:t>
      </w:r>
      <w:r w:rsidR="008043E8">
        <w:rPr>
          <w:rFonts w:ascii="Times New Roman" w:hAnsi="Times New Roman"/>
          <w:sz w:val="28"/>
          <w:szCs w:val="28"/>
        </w:rPr>
        <w:t xml:space="preserve">). </w:t>
      </w:r>
    </w:p>
    <w:p w:rsidR="00CC6AEE" w:rsidRDefault="00CC6AEE" w:rsidP="0040434B">
      <w:pPr>
        <w:widowControl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Привлекательность </w:t>
      </w:r>
      <w:r w:rsidR="003D75CD">
        <w:rPr>
          <w:rFonts w:ascii="Times New Roman" w:hAnsi="Times New Roman" w:cs="Times New Roman"/>
          <w:sz w:val="28"/>
          <w:szCs w:val="28"/>
        </w:rPr>
        <w:t xml:space="preserve">табачных изделий </w:t>
      </w:r>
      <w:r>
        <w:rPr>
          <w:rFonts w:ascii="Times New Roman" w:hAnsi="Times New Roman" w:cs="Times New Roman"/>
          <w:sz w:val="28"/>
          <w:szCs w:val="28"/>
        </w:rPr>
        <w:t xml:space="preserve">может обеспечиваться также за счет </w:t>
      </w:r>
      <w:r w:rsidR="006A4F47">
        <w:rPr>
          <w:rFonts w:ascii="Times New Roman" w:hAnsi="Times New Roman" w:cs="Times New Roman"/>
          <w:sz w:val="28"/>
          <w:szCs w:val="28"/>
        </w:rPr>
        <w:t>создания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2ADF">
        <w:rPr>
          <w:rFonts w:ascii="Times New Roman" w:hAnsi="Times New Roman" w:cs="Times New Roman"/>
          <w:sz w:val="28"/>
          <w:szCs w:val="28"/>
        </w:rPr>
        <w:t xml:space="preserve">приятных тактильных ощущений, удобства использования, дизайна упаковки и </w:t>
      </w:r>
      <w:r w:rsidR="00D27804">
        <w:rPr>
          <w:rFonts w:ascii="Times New Roman" w:hAnsi="Times New Roman" w:cs="Times New Roman"/>
          <w:sz w:val="28"/>
          <w:szCs w:val="28"/>
        </w:rPr>
        <w:t>за счет других параметров</w:t>
      </w:r>
      <w:r w:rsidR="00AE2ADF">
        <w:rPr>
          <w:rFonts w:ascii="Times New Roman" w:hAnsi="Times New Roman" w:cs="Times New Roman"/>
          <w:sz w:val="28"/>
          <w:szCs w:val="28"/>
        </w:rPr>
        <w:t xml:space="preserve"> продукта.</w:t>
      </w:r>
    </w:p>
    <w:p w:rsidR="002E3F9A" w:rsidRPr="00647118" w:rsidRDefault="002E3F9A" w:rsidP="002E3F9A">
      <w:pPr>
        <w:widowControl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118">
        <w:rPr>
          <w:rFonts w:ascii="Times New Roman" w:hAnsi="Times New Roman" w:cs="Times New Roman"/>
          <w:sz w:val="28"/>
          <w:szCs w:val="28"/>
        </w:rPr>
        <w:t xml:space="preserve">Основными мерами по </w:t>
      </w:r>
      <w:r w:rsidR="001F4E11">
        <w:rPr>
          <w:rFonts w:ascii="Times New Roman" w:hAnsi="Times New Roman" w:cs="Times New Roman"/>
          <w:sz w:val="28"/>
          <w:szCs w:val="28"/>
        </w:rPr>
        <w:t>регулированию состава табачных изделий</w:t>
      </w:r>
      <w:r w:rsidR="001F4E11" w:rsidRPr="00647118">
        <w:rPr>
          <w:rFonts w:ascii="Times New Roman" w:hAnsi="Times New Roman" w:cs="Times New Roman"/>
          <w:sz w:val="28"/>
          <w:szCs w:val="28"/>
        </w:rPr>
        <w:t xml:space="preserve"> и информированию потребителей табака</w:t>
      </w:r>
      <w:r w:rsidRPr="00647118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385F7D" w:rsidRPr="00647118" w:rsidRDefault="0098194F" w:rsidP="002E3F9A">
      <w:pPr>
        <w:widowControl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методов контроля</w:t>
      </w:r>
      <w:r w:rsidR="00AB1328" w:rsidRPr="00AB1328">
        <w:rPr>
          <w:rFonts w:ascii="Times New Roman" w:hAnsi="Times New Roman" w:cs="Times New Roman"/>
          <w:sz w:val="28"/>
          <w:szCs w:val="28"/>
        </w:rPr>
        <w:t xml:space="preserve"> </w:t>
      </w:r>
      <w:r w:rsidR="00AB1328">
        <w:rPr>
          <w:rFonts w:ascii="Times New Roman" w:hAnsi="Times New Roman" w:cs="Times New Roman"/>
          <w:sz w:val="28"/>
          <w:szCs w:val="28"/>
        </w:rPr>
        <w:t>состава табачных изделий</w:t>
      </w:r>
      <w:r>
        <w:rPr>
          <w:rFonts w:ascii="Times New Roman" w:hAnsi="Times New Roman" w:cs="Times New Roman"/>
          <w:sz w:val="28"/>
          <w:szCs w:val="28"/>
        </w:rPr>
        <w:t xml:space="preserve">, включая </w:t>
      </w:r>
      <w:r w:rsidR="00385F7D">
        <w:rPr>
          <w:rFonts w:ascii="Times New Roman" w:hAnsi="Times New Roman" w:cs="Times New Roman"/>
          <w:sz w:val="28"/>
          <w:szCs w:val="28"/>
        </w:rPr>
        <w:t>м</w:t>
      </w:r>
      <w:r w:rsidR="00AB1328">
        <w:rPr>
          <w:rFonts w:ascii="Times New Roman" w:hAnsi="Times New Roman" w:cs="Times New Roman"/>
          <w:sz w:val="28"/>
          <w:szCs w:val="28"/>
        </w:rPr>
        <w:t>етодическое обеспечение его п</w:t>
      </w:r>
      <w:r w:rsidR="00B667EF">
        <w:rPr>
          <w:rFonts w:ascii="Times New Roman" w:hAnsi="Times New Roman" w:cs="Times New Roman"/>
          <w:sz w:val="28"/>
          <w:szCs w:val="28"/>
        </w:rPr>
        <w:t>р</w:t>
      </w:r>
      <w:r w:rsidR="00AB1328">
        <w:rPr>
          <w:rFonts w:ascii="Times New Roman" w:hAnsi="Times New Roman" w:cs="Times New Roman"/>
          <w:sz w:val="28"/>
          <w:szCs w:val="28"/>
        </w:rPr>
        <w:t>оведения</w:t>
      </w:r>
      <w:r w:rsidR="00385F7D">
        <w:rPr>
          <w:rFonts w:ascii="Times New Roman" w:hAnsi="Times New Roman" w:cs="Times New Roman"/>
          <w:sz w:val="28"/>
          <w:szCs w:val="28"/>
        </w:rPr>
        <w:t xml:space="preserve">, с целью установления причинно-следственных связей между потреблением табака и связанных с этим заболеваний и определения достоверности предоставляемой информации табачными организациями, в том числе содержащейся в отчете о составе табачных изделий и выделяемых ими веществах, а также </w:t>
      </w:r>
      <w:r w:rsidR="00973ABB">
        <w:rPr>
          <w:rFonts w:ascii="Times New Roman" w:hAnsi="Times New Roman" w:cs="Times New Roman"/>
          <w:sz w:val="28"/>
          <w:szCs w:val="28"/>
        </w:rPr>
        <w:t>дополнительные требования</w:t>
      </w:r>
      <w:r w:rsidR="00385F7D">
        <w:rPr>
          <w:rFonts w:ascii="Times New Roman" w:hAnsi="Times New Roman" w:cs="Times New Roman"/>
          <w:sz w:val="28"/>
          <w:szCs w:val="28"/>
        </w:rPr>
        <w:t xml:space="preserve"> к количественному содержанию веществ, содержащихся в табачных изделиях, </w:t>
      </w:r>
      <w:r w:rsidR="00385F7D" w:rsidRPr="0032521E">
        <w:rPr>
          <w:rFonts w:ascii="Times New Roman" w:hAnsi="Times New Roman" w:cs="Times New Roman"/>
          <w:color w:val="000000"/>
          <w:sz w:val="28"/>
          <w:szCs w:val="28"/>
        </w:rPr>
        <w:t>или внесение изменений в уже установленные</w:t>
      </w:r>
      <w:r w:rsidR="00385F7D">
        <w:rPr>
          <w:rFonts w:ascii="Times New Roman" w:hAnsi="Times New Roman" w:cs="Times New Roman"/>
          <w:color w:val="000000"/>
          <w:sz w:val="28"/>
          <w:szCs w:val="28"/>
        </w:rPr>
        <w:t xml:space="preserve"> нормативы</w:t>
      </w:r>
      <w:r w:rsidR="009C2EA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E3F9A" w:rsidRPr="00647118" w:rsidRDefault="00A427DB" w:rsidP="002E3F9A">
      <w:pPr>
        <w:widowControl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дальнейшее усовершенствование </w:t>
      </w:r>
      <w:r w:rsidR="002E3F9A" w:rsidRPr="00647118">
        <w:rPr>
          <w:rFonts w:ascii="Times New Roman" w:hAnsi="Times New Roman" w:cs="Times New Roman"/>
          <w:sz w:val="28"/>
          <w:szCs w:val="28"/>
        </w:rPr>
        <w:t>принципов и методов проведения испытаний табачных изделий, измерения их состава и выделяемых ими веществ в соответствии с рекомендациями Всемирной организации здравоохранения;</w:t>
      </w:r>
    </w:p>
    <w:p w:rsidR="002E3F9A" w:rsidRDefault="000131EA" w:rsidP="002E3F9A">
      <w:pPr>
        <w:widowControl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и утверждение</w:t>
      </w:r>
      <w:r w:rsidR="002E3F9A" w:rsidRPr="00647118">
        <w:rPr>
          <w:rFonts w:ascii="Times New Roman" w:hAnsi="Times New Roman" w:cs="Times New Roman"/>
          <w:sz w:val="28"/>
          <w:szCs w:val="28"/>
        </w:rPr>
        <w:t xml:space="preserve"> перечня веществ, в отношении которых должна предоставляться информация о результатах испытаний при анализе состава табачных изделий;</w:t>
      </w:r>
    </w:p>
    <w:p w:rsidR="00DA04D7" w:rsidRPr="00647118" w:rsidRDefault="00DA04D7" w:rsidP="002E3F9A">
      <w:pPr>
        <w:widowControl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отнесение информации о составе табачных изделий к сведениям, которые не могут составлять коммерческую тайну;</w:t>
      </w:r>
    </w:p>
    <w:p w:rsidR="00E15AB5" w:rsidRDefault="002E3F9A" w:rsidP="00E15AB5">
      <w:pPr>
        <w:widowControl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118">
        <w:rPr>
          <w:rFonts w:ascii="Times New Roman" w:hAnsi="Times New Roman" w:cs="Times New Roman"/>
          <w:sz w:val="28"/>
          <w:szCs w:val="28"/>
        </w:rPr>
        <w:t xml:space="preserve">осуществление лабораторного контроля и мониторинга ингредиентов и веществ, выделяемых табачными изделиями в </w:t>
      </w:r>
      <w:r w:rsidR="00E15AB5">
        <w:rPr>
          <w:rFonts w:ascii="Times New Roman" w:hAnsi="Times New Roman" w:cs="Times New Roman"/>
          <w:sz w:val="28"/>
          <w:szCs w:val="28"/>
        </w:rPr>
        <w:t>процессе их потребления;</w:t>
      </w:r>
    </w:p>
    <w:p w:rsidR="0069509C" w:rsidRDefault="0069509C" w:rsidP="0069509C">
      <w:pPr>
        <w:widowControl/>
        <w:spacing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364A1">
        <w:rPr>
          <w:rFonts w:ascii="Times New Roman" w:hAnsi="Times New Roman"/>
          <w:sz w:val="28"/>
          <w:szCs w:val="28"/>
        </w:rPr>
        <w:t xml:space="preserve">введение требования о снижении содержания никотина в дыме </w:t>
      </w:r>
      <w:r w:rsidRPr="000036DC">
        <w:rPr>
          <w:rFonts w:ascii="Times New Roman" w:hAnsi="Times New Roman"/>
          <w:sz w:val="28"/>
          <w:szCs w:val="28"/>
        </w:rPr>
        <w:t xml:space="preserve">одной </w:t>
      </w:r>
      <w:r w:rsidRPr="00464C5C">
        <w:rPr>
          <w:rFonts w:ascii="Times New Roman" w:hAnsi="Times New Roman"/>
          <w:sz w:val="28"/>
          <w:szCs w:val="28"/>
        </w:rPr>
        <w:t>сигареты (с фильтром или без фильтра)</w:t>
      </w:r>
      <w:r>
        <w:rPr>
          <w:rFonts w:ascii="Times New Roman" w:hAnsi="Times New Roman"/>
          <w:sz w:val="28"/>
          <w:szCs w:val="28"/>
        </w:rPr>
        <w:t>;</w:t>
      </w:r>
    </w:p>
    <w:p w:rsidR="002C3AA6" w:rsidRDefault="009D026C" w:rsidP="00853569">
      <w:pPr>
        <w:pStyle w:val="1-61"/>
        <w:widowControl/>
        <w:spacing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размещение на </w:t>
      </w:r>
      <w:r w:rsidR="00CB1B9C" w:rsidRPr="00487865">
        <w:rPr>
          <w:rFonts w:ascii="Times New Roman" w:hAnsi="Times New Roman" w:cs="Times New Roman"/>
          <w:sz w:val="28"/>
          <w:szCs w:val="28"/>
        </w:rPr>
        <w:t>основных сторон</w:t>
      </w:r>
      <w:r w:rsidR="00CB1B9C">
        <w:rPr>
          <w:rFonts w:ascii="Times New Roman" w:hAnsi="Times New Roman" w:cs="Times New Roman"/>
          <w:sz w:val="28"/>
          <w:szCs w:val="28"/>
        </w:rPr>
        <w:t xml:space="preserve">ах </w:t>
      </w:r>
      <w:r w:rsidRPr="00487865">
        <w:rPr>
          <w:rFonts w:ascii="Times New Roman" w:hAnsi="Times New Roman" w:cs="Times New Roman"/>
          <w:sz w:val="28"/>
          <w:szCs w:val="28"/>
        </w:rPr>
        <w:t>потребительской</w:t>
      </w:r>
      <w:r>
        <w:rPr>
          <w:rFonts w:ascii="Times New Roman" w:hAnsi="Times New Roman" w:cs="Times New Roman"/>
          <w:sz w:val="28"/>
          <w:szCs w:val="28"/>
        </w:rPr>
        <w:t xml:space="preserve"> упаковк</w:t>
      </w:r>
      <w:r w:rsidR="00CB1B9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некурительных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табачных изделий предупреждений о вреде потребления табака</w:t>
      </w:r>
      <w:r w:rsidRPr="00CD1D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виде </w:t>
      </w:r>
      <w:r w:rsidRPr="00CD1D2B">
        <w:rPr>
          <w:rFonts w:ascii="Times New Roman" w:hAnsi="Times New Roman" w:cs="Times New Roman"/>
          <w:sz w:val="28"/>
          <w:szCs w:val="28"/>
        </w:rPr>
        <w:t>цветных рисунков или фотоизображений, включающих текст</w:t>
      </w:r>
      <w:r w:rsidR="002A25EE">
        <w:rPr>
          <w:rFonts w:ascii="Times New Roman" w:hAnsi="Times New Roman" w:cs="Times New Roman"/>
          <w:sz w:val="28"/>
          <w:szCs w:val="28"/>
        </w:rPr>
        <w:t>, занимающих не менее 65 % площади этих сторон</w:t>
      </w:r>
      <w:r w:rsidR="00853569">
        <w:rPr>
          <w:rFonts w:ascii="Times New Roman" w:hAnsi="Times New Roman" w:cs="Times New Roman"/>
          <w:sz w:val="28"/>
          <w:szCs w:val="28"/>
        </w:rPr>
        <w:t xml:space="preserve"> и </w:t>
      </w:r>
      <w:r w:rsidR="00E15AB5">
        <w:rPr>
          <w:rFonts w:ascii="Times New Roman" w:hAnsi="Times New Roman" w:cs="Times New Roman"/>
          <w:sz w:val="28"/>
          <w:szCs w:val="28"/>
        </w:rPr>
        <w:t xml:space="preserve">увеличение площади </w:t>
      </w:r>
      <w:r w:rsidR="00487865" w:rsidRPr="00487865">
        <w:rPr>
          <w:rFonts w:ascii="Times New Roman" w:hAnsi="Times New Roman" w:cs="Times New Roman"/>
          <w:sz w:val="28"/>
          <w:szCs w:val="28"/>
        </w:rPr>
        <w:t>основных сторон потребительской упаковки табачной продукции</w:t>
      </w:r>
      <w:r w:rsidR="00DD35AF">
        <w:rPr>
          <w:rFonts w:ascii="Times New Roman" w:hAnsi="Times New Roman" w:cs="Times New Roman"/>
          <w:sz w:val="28"/>
          <w:szCs w:val="28"/>
        </w:rPr>
        <w:t xml:space="preserve"> </w:t>
      </w:r>
      <w:r w:rsidR="00DD35AF">
        <w:rPr>
          <w:rFonts w:ascii="Times New Roman" w:hAnsi="Times New Roman" w:cs="Times New Roman"/>
          <w:sz w:val="28"/>
          <w:szCs w:val="28"/>
        </w:rPr>
        <w:lastRenderedPageBreak/>
        <w:t>курительных табачных изделий</w:t>
      </w:r>
      <w:r w:rsidR="00B0152D">
        <w:rPr>
          <w:rFonts w:ascii="Times New Roman" w:hAnsi="Times New Roman" w:cs="Times New Roman"/>
          <w:sz w:val="28"/>
          <w:szCs w:val="28"/>
        </w:rPr>
        <w:t>,</w:t>
      </w:r>
      <w:r w:rsidR="00AC1AEB">
        <w:rPr>
          <w:rFonts w:ascii="Times New Roman" w:hAnsi="Times New Roman" w:cs="Times New Roman"/>
          <w:sz w:val="28"/>
          <w:szCs w:val="28"/>
        </w:rPr>
        <w:t xml:space="preserve"> </w:t>
      </w:r>
      <w:r w:rsidR="00975277">
        <w:rPr>
          <w:rFonts w:ascii="Times New Roman" w:hAnsi="Times New Roman" w:cs="Times New Roman"/>
          <w:sz w:val="28"/>
          <w:szCs w:val="28"/>
        </w:rPr>
        <w:t>на которой должны</w:t>
      </w:r>
      <w:r w:rsidR="00B0152D">
        <w:rPr>
          <w:rFonts w:ascii="Times New Roman" w:hAnsi="Times New Roman" w:cs="Times New Roman"/>
          <w:sz w:val="28"/>
          <w:szCs w:val="28"/>
        </w:rPr>
        <w:t xml:space="preserve"> </w:t>
      </w:r>
      <w:r w:rsidR="00E15AB5">
        <w:rPr>
          <w:rFonts w:ascii="Times New Roman" w:hAnsi="Times New Roman" w:cs="Times New Roman"/>
          <w:sz w:val="28"/>
          <w:szCs w:val="28"/>
        </w:rPr>
        <w:t>размещ</w:t>
      </w:r>
      <w:r w:rsidR="00975277">
        <w:rPr>
          <w:rFonts w:ascii="Times New Roman" w:hAnsi="Times New Roman" w:cs="Times New Roman"/>
          <w:sz w:val="28"/>
          <w:szCs w:val="28"/>
        </w:rPr>
        <w:t>аться</w:t>
      </w:r>
      <w:r w:rsidR="00E15AB5">
        <w:rPr>
          <w:rFonts w:ascii="Times New Roman" w:hAnsi="Times New Roman" w:cs="Times New Roman"/>
          <w:sz w:val="28"/>
          <w:szCs w:val="28"/>
        </w:rPr>
        <w:t xml:space="preserve"> предупреждени</w:t>
      </w:r>
      <w:r w:rsidR="00975277">
        <w:rPr>
          <w:rFonts w:ascii="Times New Roman" w:hAnsi="Times New Roman" w:cs="Times New Roman"/>
          <w:sz w:val="28"/>
          <w:szCs w:val="28"/>
        </w:rPr>
        <w:t>я</w:t>
      </w:r>
      <w:r w:rsidR="00E15AB5">
        <w:rPr>
          <w:rFonts w:ascii="Times New Roman" w:hAnsi="Times New Roman" w:cs="Times New Roman"/>
          <w:sz w:val="28"/>
          <w:szCs w:val="28"/>
        </w:rPr>
        <w:t xml:space="preserve"> о вреде потребления табачных изделий</w:t>
      </w:r>
      <w:r w:rsidR="005414E0">
        <w:rPr>
          <w:rFonts w:ascii="Times New Roman" w:hAnsi="Times New Roman" w:cs="Times New Roman"/>
          <w:sz w:val="28"/>
          <w:szCs w:val="28"/>
        </w:rPr>
        <w:t>,</w:t>
      </w:r>
      <w:r w:rsidR="001B0D5B">
        <w:rPr>
          <w:rFonts w:ascii="Times New Roman" w:hAnsi="Times New Roman" w:cs="Times New Roman"/>
          <w:sz w:val="28"/>
          <w:szCs w:val="28"/>
        </w:rPr>
        <w:t xml:space="preserve"> до </w:t>
      </w:r>
      <w:r w:rsidR="005B4C0A">
        <w:rPr>
          <w:rFonts w:ascii="Times New Roman" w:hAnsi="Times New Roman" w:cs="Times New Roman"/>
          <w:sz w:val="28"/>
          <w:szCs w:val="28"/>
        </w:rPr>
        <w:t xml:space="preserve">не менее чем </w:t>
      </w:r>
      <w:r w:rsidR="001B0D5B">
        <w:rPr>
          <w:rFonts w:ascii="Times New Roman" w:hAnsi="Times New Roman" w:cs="Times New Roman"/>
          <w:sz w:val="28"/>
          <w:szCs w:val="28"/>
        </w:rPr>
        <w:t>6</w:t>
      </w:r>
      <w:r w:rsidR="00E15AB5">
        <w:rPr>
          <w:rFonts w:ascii="Times New Roman" w:hAnsi="Times New Roman" w:cs="Times New Roman"/>
          <w:sz w:val="28"/>
          <w:szCs w:val="28"/>
        </w:rPr>
        <w:t>5%</w:t>
      </w:r>
      <w:r w:rsidR="001B0D5B">
        <w:rPr>
          <w:rFonts w:ascii="Times New Roman" w:hAnsi="Times New Roman" w:cs="Times New Roman"/>
          <w:sz w:val="28"/>
          <w:szCs w:val="28"/>
        </w:rPr>
        <w:t xml:space="preserve"> </w:t>
      </w:r>
      <w:r w:rsidR="005414E0" w:rsidRPr="005414E0">
        <w:rPr>
          <w:rFonts w:ascii="Times New Roman" w:hAnsi="Times New Roman" w:cs="Times New Roman"/>
          <w:sz w:val="28"/>
          <w:szCs w:val="28"/>
        </w:rPr>
        <w:t>площади этих сторон</w:t>
      </w:r>
      <w:r w:rsidR="00E15AB5">
        <w:rPr>
          <w:rFonts w:ascii="Times New Roman" w:hAnsi="Times New Roman" w:cs="Times New Roman"/>
          <w:sz w:val="28"/>
          <w:szCs w:val="28"/>
        </w:rPr>
        <w:t>;</w:t>
      </w:r>
      <w:r w:rsidR="009B3CE0" w:rsidRPr="009B3C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3CE0" w:rsidRDefault="002C3AA6" w:rsidP="002C3AA6">
      <w:pPr>
        <w:pStyle w:val="1-61"/>
        <w:widowControl/>
        <w:spacing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="00350278">
        <w:rPr>
          <w:rFonts w:ascii="Times New Roman" w:hAnsi="Times New Roman" w:cs="Times New Roman"/>
          <w:sz w:val="28"/>
          <w:szCs w:val="28"/>
        </w:rPr>
        <w:t xml:space="preserve">текстовых </w:t>
      </w:r>
      <w:r>
        <w:rPr>
          <w:rFonts w:ascii="Times New Roman" w:hAnsi="Times New Roman" w:cs="Times New Roman"/>
          <w:sz w:val="28"/>
          <w:szCs w:val="28"/>
        </w:rPr>
        <w:t>предупреждений о вреде потребления табачных изделий</w:t>
      </w:r>
      <w:r w:rsidRPr="00072181">
        <w:rPr>
          <w:rFonts w:ascii="Times New Roman" w:hAnsi="Times New Roman" w:cs="Times New Roman"/>
          <w:sz w:val="28"/>
          <w:szCs w:val="28"/>
        </w:rPr>
        <w:t xml:space="preserve"> на обертке фильтра сигарет</w:t>
      </w:r>
      <w:r>
        <w:rPr>
          <w:rFonts w:ascii="Times New Roman" w:hAnsi="Times New Roman" w:cs="Times New Roman"/>
          <w:sz w:val="28"/>
          <w:szCs w:val="28"/>
        </w:rPr>
        <w:t>, сигаретной бумаге;</w:t>
      </w:r>
    </w:p>
    <w:p w:rsidR="00CD1D2B" w:rsidRDefault="00B51B55" w:rsidP="00B51B55">
      <w:pPr>
        <w:pStyle w:val="1-61"/>
        <w:widowControl/>
        <w:spacing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ротации предупреждений о вреде потребления табачных изделий, предусматривающую их полную замену не реже одного раза в три года;</w:t>
      </w:r>
    </w:p>
    <w:p w:rsidR="00E15AB5" w:rsidRDefault="0066550A" w:rsidP="006D4BE2">
      <w:pPr>
        <w:pStyle w:val="1-61"/>
        <w:widowControl/>
        <w:spacing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</w:t>
      </w:r>
      <w:r w:rsidR="00E2263C">
        <w:rPr>
          <w:rFonts w:ascii="Times New Roman" w:hAnsi="Times New Roman" w:cs="Times New Roman"/>
          <w:sz w:val="28"/>
          <w:szCs w:val="28"/>
        </w:rPr>
        <w:t xml:space="preserve">новление требований, </w:t>
      </w:r>
      <w:r w:rsidR="006D4BE2">
        <w:rPr>
          <w:rFonts w:ascii="Times New Roman" w:hAnsi="Times New Roman" w:cs="Times New Roman"/>
          <w:sz w:val="28"/>
          <w:szCs w:val="28"/>
        </w:rPr>
        <w:t>предусматривающих обращение на территории Российской Федерации исключительно сигарет</w:t>
      </w:r>
      <w:r w:rsidRPr="0066550A">
        <w:rPr>
          <w:rFonts w:ascii="Times New Roman" w:hAnsi="Times New Roman" w:cs="Times New Roman"/>
          <w:sz w:val="28"/>
          <w:szCs w:val="28"/>
        </w:rPr>
        <w:t xml:space="preserve"> с пониженной воспламеняющей способностью</w:t>
      </w:r>
      <w:r w:rsidR="00E15AB5">
        <w:rPr>
          <w:rFonts w:ascii="Times New Roman" w:hAnsi="Times New Roman" w:cs="Times New Roman"/>
          <w:sz w:val="28"/>
          <w:szCs w:val="28"/>
        </w:rPr>
        <w:t>;</w:t>
      </w:r>
    </w:p>
    <w:p w:rsidR="0013162E" w:rsidRDefault="00E15AB5" w:rsidP="00E15AB5">
      <w:pPr>
        <w:widowControl/>
        <w:spacing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введение запрета на использование при производстве табачных изделий ингредиентов со вкусами пищевых продуктов </w:t>
      </w:r>
      <w:r>
        <w:rPr>
          <w:rFonts w:ascii="Times New Roman" w:hAnsi="Times New Roman"/>
          <w:sz w:val="28"/>
          <w:szCs w:val="28"/>
        </w:rPr>
        <w:t>(</w:t>
      </w:r>
      <w:proofErr w:type="spellStart"/>
      <w:r w:rsidR="001C0388">
        <w:rPr>
          <w:rFonts w:ascii="Times New Roman" w:hAnsi="Times New Roman"/>
          <w:sz w:val="28"/>
          <w:szCs w:val="28"/>
        </w:rPr>
        <w:t>ароматизаторов</w:t>
      </w:r>
      <w:proofErr w:type="spellEnd"/>
      <w:r w:rsidR="001C0388">
        <w:rPr>
          <w:rFonts w:ascii="Times New Roman" w:hAnsi="Times New Roman"/>
          <w:sz w:val="28"/>
          <w:szCs w:val="28"/>
        </w:rPr>
        <w:t>) и красителей</w:t>
      </w:r>
      <w:r>
        <w:rPr>
          <w:rFonts w:ascii="Times New Roman" w:hAnsi="Times New Roman"/>
          <w:sz w:val="28"/>
          <w:szCs w:val="28"/>
        </w:rPr>
        <w:t>, а также добавок, усиливающих эффект привыкания</w:t>
      </w:r>
      <w:r w:rsidR="0013162E">
        <w:rPr>
          <w:rFonts w:ascii="Times New Roman" w:hAnsi="Times New Roman"/>
          <w:sz w:val="28"/>
          <w:szCs w:val="28"/>
        </w:rPr>
        <w:t>, расширяющих дыхательные пути, обеспечивающих анестетических эффект, маскирующих запах и видимость табачного дыма и т.д.</w:t>
      </w:r>
      <w:r w:rsidR="001364A1">
        <w:rPr>
          <w:rFonts w:ascii="Times New Roman" w:hAnsi="Times New Roman"/>
          <w:sz w:val="28"/>
          <w:szCs w:val="28"/>
        </w:rPr>
        <w:t>;</w:t>
      </w:r>
      <w:r w:rsidR="0013162E">
        <w:rPr>
          <w:rFonts w:ascii="Times New Roman" w:hAnsi="Times New Roman"/>
          <w:sz w:val="28"/>
          <w:szCs w:val="28"/>
        </w:rPr>
        <w:t xml:space="preserve">  </w:t>
      </w:r>
    </w:p>
    <w:p w:rsidR="0010593A" w:rsidRPr="00647118" w:rsidRDefault="0010593A" w:rsidP="0010593A">
      <w:pPr>
        <w:widowControl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118">
        <w:rPr>
          <w:rFonts w:ascii="Times New Roman" w:hAnsi="Times New Roman" w:cs="Times New Roman"/>
          <w:sz w:val="28"/>
          <w:szCs w:val="28"/>
        </w:rPr>
        <w:t xml:space="preserve">введение полного запрета на классификацию </w:t>
      </w:r>
      <w:proofErr w:type="spellStart"/>
      <w:r w:rsidR="008559BD">
        <w:rPr>
          <w:rFonts w:ascii="Times New Roman" w:hAnsi="Times New Roman" w:cs="Times New Roman"/>
          <w:sz w:val="28"/>
          <w:szCs w:val="28"/>
        </w:rPr>
        <w:t>некурительных</w:t>
      </w:r>
      <w:proofErr w:type="spellEnd"/>
      <w:r w:rsidR="008559BD">
        <w:rPr>
          <w:rFonts w:ascii="Times New Roman" w:hAnsi="Times New Roman" w:cs="Times New Roman"/>
          <w:sz w:val="28"/>
          <w:szCs w:val="28"/>
        </w:rPr>
        <w:t xml:space="preserve"> </w:t>
      </w:r>
      <w:r w:rsidRPr="00647118">
        <w:rPr>
          <w:rFonts w:ascii="Times New Roman" w:hAnsi="Times New Roman" w:cs="Times New Roman"/>
          <w:sz w:val="28"/>
          <w:szCs w:val="28"/>
        </w:rPr>
        <w:t xml:space="preserve">табачных изделий по уровню содержания токсических веществ, использование ложной информации и информации, вводящей в заблуждение потребителей, включая  использование описаний, торговых марок, иных знаков, которые прямо или косвенно создают ложное впечатление о том, что определенное </w:t>
      </w:r>
      <w:proofErr w:type="spellStart"/>
      <w:r w:rsidR="004451F8">
        <w:rPr>
          <w:rFonts w:ascii="Times New Roman" w:hAnsi="Times New Roman" w:cs="Times New Roman"/>
          <w:sz w:val="28"/>
          <w:szCs w:val="28"/>
        </w:rPr>
        <w:t>некурительное</w:t>
      </w:r>
      <w:proofErr w:type="spellEnd"/>
      <w:r w:rsidR="004451F8">
        <w:rPr>
          <w:rFonts w:ascii="Times New Roman" w:hAnsi="Times New Roman" w:cs="Times New Roman"/>
          <w:sz w:val="28"/>
          <w:szCs w:val="28"/>
        </w:rPr>
        <w:t xml:space="preserve"> </w:t>
      </w:r>
      <w:r w:rsidRPr="00647118">
        <w:rPr>
          <w:rFonts w:ascii="Times New Roman" w:hAnsi="Times New Roman" w:cs="Times New Roman"/>
          <w:sz w:val="28"/>
          <w:szCs w:val="28"/>
        </w:rPr>
        <w:t>табачное изделие является менее вредным, чем другие табачные изделия</w:t>
      </w:r>
      <w:r w:rsidR="00251208" w:rsidRPr="00251208">
        <w:rPr>
          <w:rFonts w:ascii="Times New Roman" w:hAnsi="Times New Roman" w:cs="Times New Roman"/>
          <w:sz w:val="28"/>
          <w:szCs w:val="28"/>
        </w:rPr>
        <w:t xml:space="preserve"> </w:t>
      </w:r>
      <w:r w:rsidR="00251208">
        <w:rPr>
          <w:rFonts w:ascii="Times New Roman" w:hAnsi="Times New Roman" w:cs="Times New Roman"/>
          <w:sz w:val="28"/>
          <w:szCs w:val="28"/>
        </w:rPr>
        <w:t>или создает альтернативу другим видам табачных изделий</w:t>
      </w:r>
      <w:r w:rsidRPr="00647118">
        <w:rPr>
          <w:rFonts w:ascii="Times New Roman" w:hAnsi="Times New Roman" w:cs="Times New Roman"/>
          <w:sz w:val="28"/>
          <w:szCs w:val="28"/>
        </w:rPr>
        <w:t xml:space="preserve">, вызывают ассоциацию табачного изделия с пищевым продуктом или лекарственным средством, включая лекарственные травы, в том числе того, что табачное изделие имеет вкус пищевого продукта или лекарственного средства, включая лекарственные травы, путем использования таких слов и словосочетаний, как, например,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47118">
        <w:rPr>
          <w:rFonts w:ascii="Times New Roman" w:hAnsi="Times New Roman" w:cs="Times New Roman"/>
          <w:sz w:val="28"/>
          <w:szCs w:val="28"/>
        </w:rPr>
        <w:t>вишня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4711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47118">
        <w:rPr>
          <w:rFonts w:ascii="Times New Roman" w:hAnsi="Times New Roman" w:cs="Times New Roman"/>
          <w:sz w:val="28"/>
          <w:szCs w:val="28"/>
        </w:rPr>
        <w:t>клубника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4711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47118">
        <w:rPr>
          <w:rFonts w:ascii="Times New Roman" w:hAnsi="Times New Roman" w:cs="Times New Roman"/>
          <w:sz w:val="28"/>
          <w:szCs w:val="28"/>
        </w:rPr>
        <w:t>яблоко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4711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47118">
        <w:rPr>
          <w:rFonts w:ascii="Times New Roman" w:hAnsi="Times New Roman" w:cs="Times New Roman"/>
          <w:sz w:val="28"/>
          <w:szCs w:val="28"/>
        </w:rPr>
        <w:t>шоколад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4711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47118">
        <w:rPr>
          <w:rFonts w:ascii="Times New Roman" w:hAnsi="Times New Roman" w:cs="Times New Roman"/>
          <w:sz w:val="28"/>
          <w:szCs w:val="28"/>
        </w:rPr>
        <w:t>мята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47118">
        <w:rPr>
          <w:rFonts w:ascii="Times New Roman" w:hAnsi="Times New Roman" w:cs="Times New Roman"/>
          <w:sz w:val="28"/>
          <w:szCs w:val="28"/>
        </w:rPr>
        <w:t>, слов, однокоренных таким словам, аналогов таких слов на иностранных языках, транслитерируемых с иностранных языков на р</w:t>
      </w:r>
      <w:r w:rsidR="00D33065">
        <w:rPr>
          <w:rFonts w:ascii="Times New Roman" w:hAnsi="Times New Roman" w:cs="Times New Roman"/>
          <w:sz w:val="28"/>
          <w:szCs w:val="28"/>
        </w:rPr>
        <w:t>усский язык аналогов таких слов</w:t>
      </w:r>
      <w:r w:rsidR="00D91B21">
        <w:rPr>
          <w:rFonts w:ascii="Times New Roman" w:hAnsi="Times New Roman" w:cs="Times New Roman"/>
          <w:sz w:val="28"/>
          <w:szCs w:val="28"/>
        </w:rPr>
        <w:t>.</w:t>
      </w:r>
    </w:p>
    <w:p w:rsidR="0010593A" w:rsidRPr="000036DC" w:rsidRDefault="0010593A" w:rsidP="002B3B63">
      <w:pPr>
        <w:widowControl/>
        <w:spacing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D5339" w:rsidRDefault="002D5339" w:rsidP="00E15AB5">
      <w:pPr>
        <w:widowControl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5339" w:rsidRPr="00647118" w:rsidRDefault="002D5339" w:rsidP="0003196A">
      <w:pPr>
        <w:widowControl/>
        <w:spacing w:line="240" w:lineRule="atLeast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47118">
        <w:rPr>
          <w:rFonts w:ascii="Times New Roman" w:hAnsi="Times New Roman" w:cs="Times New Roman"/>
          <w:sz w:val="28"/>
          <w:szCs w:val="28"/>
        </w:rPr>
        <w:t>Просвещение и информирование населения о вреде потребления табака</w:t>
      </w:r>
    </w:p>
    <w:p w:rsidR="002D5339" w:rsidRPr="00647118" w:rsidRDefault="002D5339" w:rsidP="002D5339">
      <w:pPr>
        <w:widowControl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5339" w:rsidRPr="00647118" w:rsidRDefault="002D5339" w:rsidP="002D5339">
      <w:pPr>
        <w:widowControl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118">
        <w:rPr>
          <w:rFonts w:ascii="Times New Roman" w:hAnsi="Times New Roman" w:cs="Times New Roman"/>
          <w:sz w:val="28"/>
          <w:szCs w:val="28"/>
        </w:rPr>
        <w:t xml:space="preserve">Большинству курящих людей известно о вреде потребления табака в целом, но они не знают о широком спектре конкретных заболеваний, вызываемых потреблением табака, о вероятности инвалидности и преждевременной смерти от длительного потребления табака, о темпах и </w:t>
      </w:r>
      <w:r w:rsidRPr="00647118">
        <w:rPr>
          <w:rFonts w:ascii="Times New Roman" w:hAnsi="Times New Roman" w:cs="Times New Roman"/>
          <w:sz w:val="28"/>
          <w:szCs w:val="28"/>
        </w:rPr>
        <w:lastRenderedPageBreak/>
        <w:t>степени привыкания к никотину</w:t>
      </w:r>
      <w:r w:rsidR="00CF6C0B">
        <w:rPr>
          <w:rFonts w:ascii="Times New Roman" w:hAnsi="Times New Roman" w:cs="Times New Roman"/>
          <w:sz w:val="28"/>
          <w:szCs w:val="28"/>
        </w:rPr>
        <w:t>, недооценивают риски наступления этих последствий</w:t>
      </w:r>
      <w:r w:rsidRPr="00647118">
        <w:rPr>
          <w:rFonts w:ascii="Times New Roman" w:hAnsi="Times New Roman" w:cs="Times New Roman"/>
          <w:sz w:val="28"/>
          <w:szCs w:val="28"/>
        </w:rPr>
        <w:t>.</w:t>
      </w:r>
    </w:p>
    <w:p w:rsidR="002D5339" w:rsidRPr="00647118" w:rsidRDefault="002D5339" w:rsidP="002D5339">
      <w:pPr>
        <w:widowControl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118">
        <w:rPr>
          <w:rFonts w:ascii="Times New Roman" w:hAnsi="Times New Roman" w:cs="Times New Roman"/>
          <w:sz w:val="28"/>
          <w:szCs w:val="28"/>
        </w:rPr>
        <w:t>Проводимое средствами массовой информации просвещение граждан относительно рисков и опасностей для здоровья, связанных с потреблением табака, может повлиять на решение человека начать или продолжать курить или прекратить потребление табака.</w:t>
      </w:r>
    </w:p>
    <w:p w:rsidR="002D5339" w:rsidRPr="00647118" w:rsidRDefault="002D5339" w:rsidP="002D5339">
      <w:pPr>
        <w:widowControl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118">
        <w:rPr>
          <w:rFonts w:ascii="Times New Roman" w:hAnsi="Times New Roman" w:cs="Times New Roman"/>
          <w:sz w:val="28"/>
          <w:szCs w:val="28"/>
        </w:rPr>
        <w:t>Повышение осведомленности граждан о рисках для здоровья, связанных с потреблением табака, мотивирует их отказаться от этого.</w:t>
      </w:r>
    </w:p>
    <w:p w:rsidR="002D5339" w:rsidRPr="00647118" w:rsidRDefault="002D5339" w:rsidP="002D5339">
      <w:pPr>
        <w:widowControl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118">
        <w:rPr>
          <w:rFonts w:ascii="Times New Roman" w:hAnsi="Times New Roman" w:cs="Times New Roman"/>
          <w:sz w:val="28"/>
          <w:szCs w:val="28"/>
        </w:rPr>
        <w:t>Основными мерами по информированию населения о вреде потребления табака являются:</w:t>
      </w:r>
    </w:p>
    <w:p w:rsidR="002D5339" w:rsidRPr="00647118" w:rsidRDefault="00AA6473" w:rsidP="002D5339">
      <w:pPr>
        <w:widowControl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разъяснение </w:t>
      </w:r>
      <w:r w:rsidR="002D5339" w:rsidRPr="00647118">
        <w:rPr>
          <w:rFonts w:ascii="Times New Roman" w:hAnsi="Times New Roman" w:cs="Times New Roman"/>
          <w:sz w:val="28"/>
          <w:szCs w:val="28"/>
        </w:rPr>
        <w:t>риска развития тяжелых хронических заболеваний, а также развития табачной зависимости у человека в результате потребления табака, включая пассивное курение;</w:t>
      </w:r>
    </w:p>
    <w:p w:rsidR="002D5339" w:rsidRPr="00647118" w:rsidRDefault="002D5339" w:rsidP="002D5339">
      <w:pPr>
        <w:widowControl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118">
        <w:rPr>
          <w:rFonts w:ascii="Times New Roman" w:hAnsi="Times New Roman" w:cs="Times New Roman"/>
          <w:sz w:val="28"/>
          <w:szCs w:val="28"/>
        </w:rPr>
        <w:t>разъяснение особенностей влияния табака на развитие детского организма, физиологически обусловленных причин необходимости организации повышенной защиты детей, подростков и беременных женщин от потребления табака</w:t>
      </w:r>
      <w:r w:rsidR="00924446" w:rsidRPr="00647118">
        <w:rPr>
          <w:rFonts w:ascii="Times New Roman" w:hAnsi="Times New Roman" w:cs="Times New Roman"/>
          <w:sz w:val="28"/>
          <w:szCs w:val="28"/>
        </w:rPr>
        <w:t>, включая пассивное курение</w:t>
      </w:r>
      <w:r w:rsidRPr="00647118">
        <w:rPr>
          <w:rFonts w:ascii="Times New Roman" w:hAnsi="Times New Roman" w:cs="Times New Roman"/>
          <w:sz w:val="28"/>
          <w:szCs w:val="28"/>
        </w:rPr>
        <w:t>;</w:t>
      </w:r>
    </w:p>
    <w:p w:rsidR="002D5339" w:rsidRPr="00647118" w:rsidRDefault="002D5339" w:rsidP="002D5339">
      <w:pPr>
        <w:widowControl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118">
        <w:rPr>
          <w:rFonts w:ascii="Times New Roman" w:hAnsi="Times New Roman" w:cs="Times New Roman"/>
          <w:sz w:val="28"/>
          <w:szCs w:val="28"/>
        </w:rPr>
        <w:t>разрушение имиджа табака как современного и модного атрибута жизни, признание потребление табака неприемлемым для общества;</w:t>
      </w:r>
    </w:p>
    <w:p w:rsidR="002D5339" w:rsidRPr="00647118" w:rsidRDefault="002D5339" w:rsidP="002D5339">
      <w:pPr>
        <w:widowControl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118">
        <w:rPr>
          <w:rFonts w:ascii="Times New Roman" w:hAnsi="Times New Roman" w:cs="Times New Roman"/>
          <w:sz w:val="28"/>
          <w:szCs w:val="28"/>
        </w:rPr>
        <w:t>создание положительного примера некурящей семьи, а также разъяснение влияния потребления табака родителями на приобщение детей и подростков к потреблению табака;</w:t>
      </w:r>
    </w:p>
    <w:p w:rsidR="00DD618B" w:rsidRDefault="009C2969" w:rsidP="002D5339">
      <w:pPr>
        <w:widowControl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924446">
        <w:rPr>
          <w:rFonts w:ascii="Times New Roman" w:hAnsi="Times New Roman" w:cs="Times New Roman"/>
          <w:sz w:val="28"/>
          <w:szCs w:val="28"/>
        </w:rPr>
        <w:t>исследовани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924446">
        <w:rPr>
          <w:rFonts w:ascii="Times New Roman" w:hAnsi="Times New Roman" w:cs="Times New Roman"/>
          <w:sz w:val="28"/>
          <w:szCs w:val="28"/>
        </w:rPr>
        <w:t xml:space="preserve"> эффективности</w:t>
      </w:r>
      <w:r w:rsidR="002D5339" w:rsidRPr="00647118">
        <w:rPr>
          <w:rFonts w:ascii="Times New Roman" w:hAnsi="Times New Roman" w:cs="Times New Roman"/>
          <w:sz w:val="28"/>
          <w:szCs w:val="28"/>
        </w:rPr>
        <w:t xml:space="preserve"> </w:t>
      </w:r>
      <w:r w:rsidR="00CA4A3B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337E61">
        <w:rPr>
          <w:rFonts w:ascii="Times New Roman" w:hAnsi="Times New Roman" w:cs="Times New Roman"/>
          <w:sz w:val="28"/>
          <w:szCs w:val="28"/>
        </w:rPr>
        <w:t>образовательных</w:t>
      </w:r>
      <w:r w:rsidR="002D5339" w:rsidRPr="00647118">
        <w:rPr>
          <w:rFonts w:ascii="Times New Roman" w:hAnsi="Times New Roman" w:cs="Times New Roman"/>
          <w:sz w:val="28"/>
          <w:szCs w:val="28"/>
        </w:rPr>
        <w:t xml:space="preserve"> программ и </w:t>
      </w:r>
      <w:r w:rsidR="00337E61">
        <w:rPr>
          <w:rFonts w:ascii="Times New Roman" w:hAnsi="Times New Roman" w:cs="Times New Roman"/>
          <w:sz w:val="28"/>
          <w:szCs w:val="28"/>
        </w:rPr>
        <w:t xml:space="preserve">информационных </w:t>
      </w:r>
      <w:r w:rsidR="002D5339" w:rsidRPr="00647118">
        <w:rPr>
          <w:rFonts w:ascii="Times New Roman" w:hAnsi="Times New Roman" w:cs="Times New Roman"/>
          <w:sz w:val="28"/>
          <w:szCs w:val="28"/>
        </w:rPr>
        <w:t>кампаний по формированию здорового образа жизни среди различных категорий населения, особенно детей, подростков и беременных женщин;</w:t>
      </w:r>
    </w:p>
    <w:p w:rsidR="002D5339" w:rsidRPr="00647118" w:rsidRDefault="002D5339" w:rsidP="002D5339">
      <w:pPr>
        <w:widowControl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118">
        <w:rPr>
          <w:rFonts w:ascii="Times New Roman" w:hAnsi="Times New Roman" w:cs="Times New Roman"/>
          <w:sz w:val="28"/>
          <w:szCs w:val="28"/>
        </w:rPr>
        <w:t>подготовка работников здравоохранения, образования, социальной сферы, средств массовой информации для осуществления разъяснительной работы о пагубном воздействии табака на здоровье;</w:t>
      </w:r>
    </w:p>
    <w:p w:rsidR="002D5339" w:rsidRPr="00647118" w:rsidRDefault="002D5339" w:rsidP="002D5339">
      <w:pPr>
        <w:widowControl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118">
        <w:rPr>
          <w:rFonts w:ascii="Times New Roman" w:hAnsi="Times New Roman" w:cs="Times New Roman"/>
          <w:sz w:val="28"/>
          <w:szCs w:val="28"/>
        </w:rPr>
        <w:t xml:space="preserve">разъяснение населению методов, используемых табачными </w:t>
      </w:r>
      <w:r w:rsidR="003A04C9">
        <w:rPr>
          <w:rFonts w:ascii="Times New Roman" w:hAnsi="Times New Roman" w:cs="Times New Roman"/>
          <w:sz w:val="28"/>
          <w:szCs w:val="28"/>
        </w:rPr>
        <w:t>организациями</w:t>
      </w:r>
      <w:r w:rsidRPr="00647118">
        <w:rPr>
          <w:rFonts w:ascii="Times New Roman" w:hAnsi="Times New Roman" w:cs="Times New Roman"/>
          <w:sz w:val="28"/>
          <w:szCs w:val="28"/>
        </w:rPr>
        <w:t xml:space="preserve"> для привлечения различных групп населения к потреблению табака и поддержанию их приверженности данной привычке;</w:t>
      </w:r>
    </w:p>
    <w:p w:rsidR="002D5339" w:rsidRPr="00647118" w:rsidRDefault="002D5339" w:rsidP="002D5339">
      <w:pPr>
        <w:widowControl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118">
        <w:rPr>
          <w:rFonts w:ascii="Times New Roman" w:hAnsi="Times New Roman" w:cs="Times New Roman"/>
          <w:sz w:val="28"/>
          <w:szCs w:val="28"/>
        </w:rPr>
        <w:t>укрепление инфраструктуры и потенциала организаций, отвечающих за санитарное просвещение, совершенствование методов их работы и программ обучения;</w:t>
      </w:r>
    </w:p>
    <w:p w:rsidR="002D5339" w:rsidRPr="00647118" w:rsidRDefault="002D5339" w:rsidP="002D5339">
      <w:pPr>
        <w:widowControl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118">
        <w:rPr>
          <w:rFonts w:ascii="Times New Roman" w:hAnsi="Times New Roman" w:cs="Times New Roman"/>
          <w:sz w:val="28"/>
          <w:szCs w:val="28"/>
        </w:rPr>
        <w:t xml:space="preserve">разработка и реализация специальных </w:t>
      </w:r>
      <w:proofErr w:type="spellStart"/>
      <w:r w:rsidRPr="00647118">
        <w:rPr>
          <w:rFonts w:ascii="Times New Roman" w:hAnsi="Times New Roman" w:cs="Times New Roman"/>
          <w:sz w:val="28"/>
          <w:szCs w:val="28"/>
        </w:rPr>
        <w:t>медиапроектов</w:t>
      </w:r>
      <w:proofErr w:type="spellEnd"/>
      <w:r w:rsidRPr="00647118">
        <w:rPr>
          <w:rFonts w:ascii="Times New Roman" w:hAnsi="Times New Roman" w:cs="Times New Roman"/>
          <w:sz w:val="28"/>
          <w:szCs w:val="28"/>
        </w:rPr>
        <w:t>, направленных на различные группы населения (дети, беременные женщины, работники сферы образования, здравоохранения и культуры), с использованием средств коммуникации (почта, пресса, телевидение, радио, транзитная антиреклама, сеть Интернет, открытая консультативная телефонная линия);</w:t>
      </w:r>
    </w:p>
    <w:p w:rsidR="002D5339" w:rsidRDefault="002D5339" w:rsidP="002D5339">
      <w:pPr>
        <w:widowControl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118">
        <w:rPr>
          <w:rFonts w:ascii="Times New Roman" w:hAnsi="Times New Roman" w:cs="Times New Roman"/>
          <w:sz w:val="28"/>
          <w:szCs w:val="28"/>
        </w:rPr>
        <w:lastRenderedPageBreak/>
        <w:t>разработка и размещение социальной рекламы, подготовка и издание научно-популярной литературы, направленной на антитабачную пропаганду, распространение их через средства массовой информации, медицинские, образовательные и торговые организации, библиотеки</w:t>
      </w:r>
      <w:r w:rsidR="003D524F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9229AD" w:rsidRDefault="005F07CB" w:rsidP="00A94F1B">
      <w:pPr>
        <w:widowControl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трансляция</w:t>
      </w:r>
      <w:r w:rsidR="00A46174">
        <w:rPr>
          <w:rFonts w:ascii="Times New Roman" w:hAnsi="Times New Roman" w:cs="Times New Roman"/>
          <w:sz w:val="28"/>
          <w:szCs w:val="28"/>
        </w:rPr>
        <w:t xml:space="preserve"> социальной рекламы</w:t>
      </w:r>
      <w:r w:rsidR="00845953">
        <w:rPr>
          <w:rFonts w:ascii="Times New Roman" w:hAnsi="Times New Roman" w:cs="Times New Roman"/>
          <w:sz w:val="28"/>
          <w:szCs w:val="28"/>
        </w:rPr>
        <w:t xml:space="preserve"> о вреде потребления табака</w:t>
      </w:r>
      <w:r w:rsidR="00A26409">
        <w:rPr>
          <w:rFonts w:ascii="Times New Roman" w:hAnsi="Times New Roman" w:cs="Times New Roman"/>
          <w:sz w:val="28"/>
          <w:szCs w:val="28"/>
        </w:rPr>
        <w:t xml:space="preserve"> </w:t>
      </w:r>
      <w:r w:rsidR="00BC4987">
        <w:rPr>
          <w:rFonts w:ascii="Times New Roman" w:hAnsi="Times New Roman" w:cs="Times New Roman"/>
          <w:sz w:val="28"/>
          <w:szCs w:val="28"/>
        </w:rPr>
        <w:t>с обязательным указанием</w:t>
      </w:r>
      <w:r w:rsidR="00A26409">
        <w:rPr>
          <w:rFonts w:ascii="Times New Roman" w:hAnsi="Times New Roman" w:cs="Times New Roman"/>
          <w:sz w:val="28"/>
          <w:szCs w:val="28"/>
        </w:rPr>
        <w:t xml:space="preserve"> номер</w:t>
      </w:r>
      <w:r w:rsidR="00BC4987">
        <w:rPr>
          <w:rFonts w:ascii="Times New Roman" w:hAnsi="Times New Roman" w:cs="Times New Roman"/>
          <w:sz w:val="28"/>
          <w:szCs w:val="28"/>
        </w:rPr>
        <w:t>а</w:t>
      </w:r>
      <w:r w:rsidR="00A26409">
        <w:rPr>
          <w:rFonts w:ascii="Times New Roman" w:hAnsi="Times New Roman" w:cs="Times New Roman"/>
          <w:sz w:val="28"/>
          <w:szCs w:val="28"/>
        </w:rPr>
        <w:t xml:space="preserve"> </w:t>
      </w:r>
      <w:r w:rsidR="00247D4B" w:rsidRPr="00647118">
        <w:rPr>
          <w:rFonts w:ascii="Times New Roman" w:hAnsi="Times New Roman" w:cs="Times New Roman"/>
          <w:sz w:val="28"/>
          <w:szCs w:val="28"/>
        </w:rPr>
        <w:t>бесплатной консультативной телефонной линии по оказанию помощи, направленной на отказ от потребления табака</w:t>
      </w:r>
      <w:r w:rsidR="00057ED6">
        <w:rPr>
          <w:rFonts w:ascii="Times New Roman" w:hAnsi="Times New Roman" w:cs="Times New Roman"/>
          <w:sz w:val="28"/>
          <w:szCs w:val="28"/>
        </w:rPr>
        <w:t>,</w:t>
      </w:r>
      <w:r w:rsidRPr="005F07CB">
        <w:rPr>
          <w:rFonts w:ascii="Times New Roman" w:hAnsi="Times New Roman" w:cs="Times New Roman"/>
          <w:sz w:val="28"/>
          <w:szCs w:val="28"/>
        </w:rPr>
        <w:t xml:space="preserve"> </w:t>
      </w:r>
      <w:r w:rsidR="00EE2DE6">
        <w:rPr>
          <w:rFonts w:ascii="Times New Roman" w:hAnsi="Times New Roman" w:cs="Times New Roman"/>
          <w:sz w:val="28"/>
          <w:szCs w:val="28"/>
        </w:rPr>
        <w:t>государственными и частными телеканалами</w:t>
      </w:r>
      <w:r w:rsidRPr="005F07CB">
        <w:rPr>
          <w:rFonts w:ascii="Times New Roman" w:hAnsi="Times New Roman" w:cs="Times New Roman"/>
          <w:sz w:val="28"/>
          <w:szCs w:val="28"/>
        </w:rPr>
        <w:t xml:space="preserve"> </w:t>
      </w:r>
      <w:r w:rsidR="007D0532">
        <w:rPr>
          <w:rFonts w:ascii="Times New Roman" w:hAnsi="Times New Roman" w:cs="Times New Roman"/>
          <w:sz w:val="28"/>
          <w:szCs w:val="28"/>
        </w:rPr>
        <w:t xml:space="preserve">при демонстрации </w:t>
      </w:r>
      <w:r w:rsidR="007D0532" w:rsidRPr="007D0532">
        <w:rPr>
          <w:rFonts w:ascii="Times New Roman" w:hAnsi="Times New Roman" w:cs="Times New Roman"/>
          <w:sz w:val="28"/>
          <w:szCs w:val="28"/>
        </w:rPr>
        <w:t>аудиовизуальных произведений</w:t>
      </w:r>
      <w:r w:rsidR="007D0532">
        <w:rPr>
          <w:rFonts w:ascii="Times New Roman" w:hAnsi="Times New Roman" w:cs="Times New Roman"/>
          <w:sz w:val="28"/>
          <w:szCs w:val="28"/>
        </w:rPr>
        <w:t>,</w:t>
      </w:r>
      <w:r w:rsidR="007D0532" w:rsidRPr="007D0532">
        <w:t xml:space="preserve"> </w:t>
      </w:r>
      <w:r w:rsidR="007D0532" w:rsidRPr="007D0532">
        <w:rPr>
          <w:rFonts w:ascii="Times New Roman" w:hAnsi="Times New Roman" w:cs="Times New Roman"/>
          <w:sz w:val="28"/>
          <w:szCs w:val="28"/>
        </w:rPr>
        <w:t>в которых осуществляется демонстрация табачных изделий и процесса потребления табака</w:t>
      </w:r>
      <w:r w:rsidR="00AA0F6A">
        <w:rPr>
          <w:rFonts w:ascii="Times New Roman" w:hAnsi="Times New Roman" w:cs="Times New Roman"/>
          <w:sz w:val="28"/>
          <w:szCs w:val="28"/>
        </w:rPr>
        <w:t xml:space="preserve">, с </w:t>
      </w:r>
      <w:r w:rsidR="002F34B6">
        <w:rPr>
          <w:rFonts w:ascii="Times New Roman" w:hAnsi="Times New Roman" w:cs="Times New Roman"/>
          <w:sz w:val="28"/>
          <w:szCs w:val="28"/>
        </w:rPr>
        <w:t>20.00 до 23.00</w:t>
      </w:r>
      <w:r w:rsidR="0001779E">
        <w:rPr>
          <w:rFonts w:ascii="Times New Roman" w:hAnsi="Times New Roman" w:cs="Times New Roman"/>
          <w:sz w:val="28"/>
          <w:szCs w:val="28"/>
        </w:rPr>
        <w:t xml:space="preserve"> по местному времени</w:t>
      </w:r>
      <w:r w:rsidR="00F00498">
        <w:rPr>
          <w:rFonts w:ascii="Times New Roman" w:hAnsi="Times New Roman" w:cs="Times New Roman"/>
          <w:sz w:val="28"/>
          <w:szCs w:val="28"/>
        </w:rPr>
        <w:t>;</w:t>
      </w:r>
      <w:r w:rsidRPr="005F07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570F" w:rsidRDefault="0069570F" w:rsidP="00E3765F">
      <w:pPr>
        <w:widowControl/>
        <w:spacing w:line="36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трансляция социальной рекламы о вреде потребления табака </w:t>
      </w:r>
      <w:r w:rsidR="008130C8">
        <w:rPr>
          <w:rFonts w:ascii="Times New Roman" w:hAnsi="Times New Roman" w:cs="Times New Roman"/>
          <w:sz w:val="28"/>
          <w:szCs w:val="28"/>
        </w:rPr>
        <w:t xml:space="preserve">при теле- и радиовещании </w:t>
      </w:r>
      <w:r w:rsidR="00C46B5E">
        <w:rPr>
          <w:rFonts w:ascii="Times New Roman" w:hAnsi="Times New Roman" w:cs="Times New Roman"/>
          <w:sz w:val="28"/>
          <w:szCs w:val="28"/>
        </w:rPr>
        <w:t xml:space="preserve">в </w:t>
      </w:r>
      <w:r w:rsidR="008130C8">
        <w:rPr>
          <w:rFonts w:ascii="Times New Roman" w:hAnsi="Times New Roman" w:cs="Times New Roman"/>
          <w:sz w:val="28"/>
          <w:szCs w:val="28"/>
        </w:rPr>
        <w:t xml:space="preserve">рекламном </w:t>
      </w:r>
      <w:r w:rsidR="00C46B5E">
        <w:rPr>
          <w:rFonts w:ascii="Times New Roman" w:hAnsi="Times New Roman" w:cs="Times New Roman"/>
          <w:sz w:val="28"/>
          <w:szCs w:val="28"/>
        </w:rPr>
        <w:t xml:space="preserve">блоке </w:t>
      </w:r>
      <w:r w:rsidR="00B16241">
        <w:rPr>
          <w:rFonts w:ascii="Times New Roman" w:hAnsi="Times New Roman" w:cs="Times New Roman"/>
          <w:sz w:val="28"/>
          <w:szCs w:val="28"/>
        </w:rPr>
        <w:t>в первую или последнюю очере</w:t>
      </w:r>
      <w:r w:rsidR="007B342D">
        <w:rPr>
          <w:rFonts w:ascii="Times New Roman" w:hAnsi="Times New Roman" w:cs="Times New Roman"/>
          <w:sz w:val="28"/>
          <w:szCs w:val="28"/>
        </w:rPr>
        <w:t>д</w:t>
      </w:r>
      <w:r w:rsidR="00B16241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F07CB" w:rsidRDefault="0078021A" w:rsidP="00E3765F">
      <w:pPr>
        <w:spacing w:line="312" w:lineRule="auto"/>
        <w:ind w:firstLine="54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публикация </w:t>
      </w:r>
      <w:r w:rsidR="00747598">
        <w:rPr>
          <w:rFonts w:ascii="Times New Roman" w:hAnsi="Times New Roman" w:cs="Times New Roman"/>
          <w:sz w:val="28"/>
          <w:szCs w:val="28"/>
        </w:rPr>
        <w:t>организаторами вещания</w:t>
      </w:r>
      <w:r w:rsidR="005F07CB" w:rsidRPr="005F07CB">
        <w:rPr>
          <w:rFonts w:ascii="Times New Roman" w:hAnsi="Times New Roman" w:cs="Times New Roman"/>
          <w:sz w:val="28"/>
          <w:szCs w:val="28"/>
        </w:rPr>
        <w:t xml:space="preserve"> </w:t>
      </w:r>
      <w:r w:rsidR="008D2375">
        <w:rPr>
          <w:rFonts w:ascii="Times New Roman" w:hAnsi="Times New Roman" w:cs="Times New Roman"/>
          <w:sz w:val="28"/>
          <w:szCs w:val="28"/>
        </w:rPr>
        <w:t xml:space="preserve">социальной рекламы </w:t>
      </w:r>
      <w:r w:rsidR="00C97D9F" w:rsidRPr="005F07CB">
        <w:rPr>
          <w:rFonts w:ascii="Times New Roman" w:hAnsi="Times New Roman" w:cs="Times New Roman"/>
          <w:sz w:val="28"/>
          <w:szCs w:val="28"/>
        </w:rPr>
        <w:t>на свои</w:t>
      </w:r>
      <w:r w:rsidR="00C97D9F">
        <w:rPr>
          <w:rFonts w:ascii="Times New Roman" w:hAnsi="Times New Roman" w:cs="Times New Roman"/>
          <w:sz w:val="28"/>
          <w:szCs w:val="28"/>
        </w:rPr>
        <w:t xml:space="preserve">х сайтах в </w:t>
      </w:r>
      <w:r w:rsidR="00C97D9F" w:rsidRPr="00681E4C">
        <w:rPr>
          <w:rFonts w:ascii="Times New Roman" w:hAnsi="Times New Roman" w:cs="Times New Roman"/>
          <w:sz w:val="28"/>
          <w:szCs w:val="28"/>
        </w:rPr>
        <w:t>информационно-теле</w:t>
      </w:r>
      <w:r w:rsidR="00C97D9F">
        <w:rPr>
          <w:rFonts w:ascii="Times New Roman" w:hAnsi="Times New Roman" w:cs="Times New Roman"/>
          <w:sz w:val="28"/>
          <w:szCs w:val="28"/>
        </w:rPr>
        <w:t xml:space="preserve">коммуникационной сети «Интернет» </w:t>
      </w:r>
      <w:r w:rsidR="005F07CB" w:rsidRPr="005F07CB">
        <w:rPr>
          <w:rFonts w:ascii="Times New Roman" w:hAnsi="Times New Roman" w:cs="Times New Roman"/>
          <w:sz w:val="28"/>
          <w:szCs w:val="28"/>
        </w:rPr>
        <w:t>график</w:t>
      </w:r>
      <w:r w:rsidR="00B8416F">
        <w:rPr>
          <w:rFonts w:ascii="Times New Roman" w:hAnsi="Times New Roman" w:cs="Times New Roman"/>
          <w:sz w:val="28"/>
          <w:szCs w:val="28"/>
        </w:rPr>
        <w:t>а</w:t>
      </w:r>
      <w:r w:rsidR="005F07CB" w:rsidRPr="005F07CB">
        <w:rPr>
          <w:rFonts w:ascii="Times New Roman" w:hAnsi="Times New Roman" w:cs="Times New Roman"/>
          <w:sz w:val="28"/>
          <w:szCs w:val="28"/>
        </w:rPr>
        <w:t xml:space="preserve"> размещения материалов в эфире</w:t>
      </w:r>
      <w:r w:rsidR="00681E4C">
        <w:rPr>
          <w:rFonts w:ascii="Times New Roman" w:hAnsi="Times New Roman" w:cs="Times New Roman"/>
          <w:sz w:val="28"/>
          <w:szCs w:val="28"/>
        </w:rPr>
        <w:t>;</w:t>
      </w:r>
    </w:p>
    <w:p w:rsidR="009075B3" w:rsidRPr="00647118" w:rsidRDefault="009075B3" w:rsidP="00E3765F">
      <w:pPr>
        <w:widowControl/>
        <w:spacing w:line="36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размещение информационных материалов о вреде, наносимом п</w:t>
      </w:r>
      <w:r w:rsidR="00636F37">
        <w:rPr>
          <w:rFonts w:ascii="Times New Roman" w:hAnsi="Times New Roman" w:cs="Times New Roman"/>
          <w:sz w:val="28"/>
          <w:szCs w:val="28"/>
        </w:rPr>
        <w:t>отреблением табака матерью своему ребенку</w:t>
      </w:r>
      <w:r w:rsidR="004C516B">
        <w:rPr>
          <w:rFonts w:ascii="Times New Roman" w:hAnsi="Times New Roman" w:cs="Times New Roman"/>
          <w:sz w:val="28"/>
          <w:szCs w:val="28"/>
        </w:rPr>
        <w:t xml:space="preserve">, включая </w:t>
      </w:r>
      <w:r w:rsidR="00712AB3">
        <w:rPr>
          <w:rFonts w:ascii="Times New Roman" w:hAnsi="Times New Roman" w:cs="Times New Roman"/>
          <w:sz w:val="28"/>
          <w:szCs w:val="28"/>
        </w:rPr>
        <w:t>вред пассивного курения</w:t>
      </w:r>
      <w:r>
        <w:rPr>
          <w:rFonts w:ascii="Times New Roman" w:hAnsi="Times New Roman" w:cs="Times New Roman"/>
          <w:sz w:val="28"/>
          <w:szCs w:val="28"/>
        </w:rPr>
        <w:t xml:space="preserve"> для ребенка в женских консультациях, роддомах и детских поликлиниках</w:t>
      </w:r>
      <w:r w:rsidR="00712AB3">
        <w:rPr>
          <w:rFonts w:ascii="Times New Roman" w:hAnsi="Times New Roman" w:cs="Times New Roman"/>
          <w:sz w:val="28"/>
          <w:szCs w:val="28"/>
        </w:rPr>
        <w:t>;</w:t>
      </w:r>
    </w:p>
    <w:p w:rsidR="0031620E" w:rsidRDefault="002D5339" w:rsidP="00E3765F">
      <w:pPr>
        <w:widowControl/>
        <w:spacing w:line="36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7118">
        <w:rPr>
          <w:rFonts w:ascii="Times New Roman" w:hAnsi="Times New Roman" w:cs="Times New Roman"/>
          <w:sz w:val="28"/>
          <w:szCs w:val="28"/>
        </w:rPr>
        <w:t xml:space="preserve">разработка и внедрение механизмов экспертизы </w:t>
      </w:r>
      <w:r w:rsidR="00B24E55">
        <w:rPr>
          <w:rFonts w:ascii="Times New Roman" w:hAnsi="Times New Roman" w:cs="Times New Roman"/>
          <w:sz w:val="28"/>
          <w:szCs w:val="28"/>
        </w:rPr>
        <w:t xml:space="preserve">эффективности </w:t>
      </w:r>
      <w:r w:rsidR="00102149">
        <w:rPr>
          <w:rFonts w:ascii="Times New Roman" w:hAnsi="Times New Roman" w:cs="Times New Roman"/>
          <w:sz w:val="28"/>
          <w:szCs w:val="28"/>
        </w:rPr>
        <w:t xml:space="preserve">информационных проектов и </w:t>
      </w:r>
      <w:r w:rsidRPr="00647118">
        <w:rPr>
          <w:rFonts w:ascii="Times New Roman" w:hAnsi="Times New Roman" w:cs="Times New Roman"/>
          <w:sz w:val="28"/>
          <w:szCs w:val="28"/>
        </w:rPr>
        <w:t xml:space="preserve">образовательных программ </w:t>
      </w:r>
      <w:r w:rsidR="00102149" w:rsidRPr="00647118">
        <w:rPr>
          <w:rFonts w:ascii="Times New Roman" w:hAnsi="Times New Roman" w:cs="Times New Roman"/>
          <w:sz w:val="28"/>
          <w:szCs w:val="28"/>
        </w:rPr>
        <w:t>по формированию здорового образа жизни</w:t>
      </w:r>
      <w:r w:rsidR="008130C8">
        <w:rPr>
          <w:rFonts w:ascii="Times New Roman" w:hAnsi="Times New Roman" w:cs="Times New Roman"/>
          <w:sz w:val="28"/>
          <w:szCs w:val="28"/>
        </w:rPr>
        <w:t xml:space="preserve"> с учетом мирового опыта</w:t>
      </w:r>
      <w:r w:rsidR="0031620E">
        <w:rPr>
          <w:rFonts w:ascii="Times New Roman" w:hAnsi="Times New Roman" w:cs="Times New Roman"/>
          <w:sz w:val="28"/>
          <w:szCs w:val="28"/>
        </w:rPr>
        <w:t>;</w:t>
      </w:r>
    </w:p>
    <w:p w:rsidR="00C65BEB" w:rsidRDefault="002D5339" w:rsidP="00E3765F">
      <w:pPr>
        <w:widowControl/>
        <w:spacing w:line="36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7118">
        <w:rPr>
          <w:rFonts w:ascii="Times New Roman" w:hAnsi="Times New Roman" w:cs="Times New Roman"/>
          <w:sz w:val="28"/>
          <w:szCs w:val="28"/>
        </w:rPr>
        <w:t>привлечение институтов гражданского общества к информированию о вредном воздействии табака и развитию мотивации к отказу от потребления табака среди взрослого населения</w:t>
      </w:r>
      <w:r w:rsidR="00712AB3">
        <w:rPr>
          <w:rFonts w:ascii="Times New Roman" w:hAnsi="Times New Roman" w:cs="Times New Roman"/>
          <w:sz w:val="28"/>
          <w:szCs w:val="28"/>
        </w:rPr>
        <w:t>.</w:t>
      </w:r>
      <w:r w:rsidR="00C65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5410" w:rsidRPr="00647118" w:rsidRDefault="005A5410" w:rsidP="00E15AB5">
      <w:pPr>
        <w:widowControl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38D6" w:rsidRDefault="006738D6" w:rsidP="008A0A55">
      <w:pPr>
        <w:widowControl/>
        <w:spacing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</w:p>
    <w:p w:rsidR="00846A1E" w:rsidRPr="00647118" w:rsidRDefault="00E01B7D" w:rsidP="0003196A">
      <w:pPr>
        <w:widowControl/>
        <w:spacing w:line="240" w:lineRule="atLeast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запрета</w:t>
      </w:r>
      <w:r w:rsidR="00846A1E" w:rsidRPr="00647118">
        <w:rPr>
          <w:rFonts w:ascii="Times New Roman" w:hAnsi="Times New Roman" w:cs="Times New Roman"/>
          <w:sz w:val="28"/>
          <w:szCs w:val="28"/>
        </w:rPr>
        <w:t xml:space="preserve"> стимулирования </w:t>
      </w:r>
    </w:p>
    <w:p w:rsidR="00230FAB" w:rsidRDefault="008E1B08" w:rsidP="00230F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B08">
        <w:rPr>
          <w:rFonts w:ascii="Times New Roman" w:hAnsi="Times New Roman" w:cs="Times New Roman"/>
          <w:sz w:val="28"/>
          <w:szCs w:val="28"/>
        </w:rPr>
        <w:t>продажи табака, табачной продукции и (или) потребления табака</w:t>
      </w:r>
    </w:p>
    <w:p w:rsidR="001E1C7C" w:rsidRDefault="001E1C7C" w:rsidP="009508A8">
      <w:pPr>
        <w:widowControl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06066A" w:rsidRDefault="0006066A" w:rsidP="00FF63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66A">
        <w:rPr>
          <w:rFonts w:ascii="Times New Roman" w:hAnsi="Times New Roman" w:cs="Times New Roman"/>
          <w:sz w:val="28"/>
          <w:szCs w:val="28"/>
        </w:rPr>
        <w:t>В современных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066A">
        <w:rPr>
          <w:rFonts w:ascii="Times New Roman" w:hAnsi="Times New Roman" w:cs="Times New Roman"/>
          <w:sz w:val="28"/>
          <w:szCs w:val="28"/>
        </w:rPr>
        <w:t xml:space="preserve">маркетинговых коммуникациях используются комплексные подходы к стимулированию </w:t>
      </w:r>
      <w:r w:rsidR="00FF63FD" w:rsidRPr="008E1B08">
        <w:rPr>
          <w:rFonts w:ascii="Times New Roman" w:hAnsi="Times New Roman" w:cs="Times New Roman"/>
          <w:sz w:val="28"/>
          <w:szCs w:val="28"/>
        </w:rPr>
        <w:t>продажи табака, табачной продукции и (или) потребления табака</w:t>
      </w:r>
      <w:r w:rsidRPr="0006066A">
        <w:rPr>
          <w:rFonts w:ascii="Times New Roman" w:hAnsi="Times New Roman" w:cs="Times New Roman"/>
          <w:sz w:val="28"/>
          <w:szCs w:val="28"/>
        </w:rPr>
        <w:t>, включая прямой маркетинг, связи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066A">
        <w:rPr>
          <w:rFonts w:ascii="Times New Roman" w:hAnsi="Times New Roman" w:cs="Times New Roman"/>
          <w:sz w:val="28"/>
          <w:szCs w:val="28"/>
        </w:rPr>
        <w:t xml:space="preserve">общественностью, </w:t>
      </w:r>
      <w:r w:rsidR="00576A48">
        <w:rPr>
          <w:rFonts w:ascii="Times New Roman" w:hAnsi="Times New Roman" w:cs="Times New Roman"/>
          <w:sz w:val="28"/>
          <w:szCs w:val="28"/>
        </w:rPr>
        <w:t>растягивание бренда</w:t>
      </w:r>
      <w:r w:rsidR="00C03368">
        <w:rPr>
          <w:rFonts w:ascii="Times New Roman" w:hAnsi="Times New Roman" w:cs="Times New Roman"/>
          <w:sz w:val="28"/>
          <w:szCs w:val="28"/>
        </w:rPr>
        <w:t>, одновременн</w:t>
      </w:r>
      <w:r w:rsidR="00E32193">
        <w:rPr>
          <w:rFonts w:ascii="Times New Roman" w:hAnsi="Times New Roman" w:cs="Times New Roman"/>
          <w:sz w:val="28"/>
          <w:szCs w:val="28"/>
        </w:rPr>
        <w:t>ое</w:t>
      </w:r>
      <w:r w:rsidR="00C03368">
        <w:rPr>
          <w:rFonts w:ascii="Times New Roman" w:hAnsi="Times New Roman" w:cs="Times New Roman"/>
          <w:sz w:val="28"/>
          <w:szCs w:val="28"/>
        </w:rPr>
        <w:t xml:space="preserve"> использовани</w:t>
      </w:r>
      <w:r w:rsidR="00E32193">
        <w:rPr>
          <w:rFonts w:ascii="Times New Roman" w:hAnsi="Times New Roman" w:cs="Times New Roman"/>
          <w:sz w:val="28"/>
          <w:szCs w:val="28"/>
        </w:rPr>
        <w:t>е</w:t>
      </w:r>
      <w:r w:rsidR="00C03368">
        <w:rPr>
          <w:rFonts w:ascii="Times New Roman" w:hAnsi="Times New Roman" w:cs="Times New Roman"/>
          <w:sz w:val="28"/>
          <w:szCs w:val="28"/>
        </w:rPr>
        <w:t xml:space="preserve"> бренда</w:t>
      </w:r>
      <w:r w:rsidR="00C03368" w:rsidRPr="00C03368">
        <w:rPr>
          <w:rFonts w:ascii="Times New Roman" w:hAnsi="Times New Roman" w:cs="Times New Roman"/>
          <w:sz w:val="28"/>
          <w:szCs w:val="28"/>
        </w:rPr>
        <w:t xml:space="preserve"> </w:t>
      </w:r>
      <w:r w:rsidRPr="0006066A">
        <w:rPr>
          <w:rFonts w:ascii="Times New Roman" w:hAnsi="Times New Roman" w:cs="Times New Roman"/>
          <w:sz w:val="28"/>
          <w:szCs w:val="28"/>
        </w:rPr>
        <w:t>и онлайновые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066A">
        <w:rPr>
          <w:rFonts w:ascii="Times New Roman" w:hAnsi="Times New Roman" w:cs="Times New Roman"/>
          <w:sz w:val="28"/>
          <w:szCs w:val="28"/>
        </w:rPr>
        <w:t>интерактивные методы маркетинга.</w:t>
      </w:r>
    </w:p>
    <w:p w:rsidR="00BA3328" w:rsidRDefault="00332092" w:rsidP="007519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FB1905" w:rsidRPr="00FB1905">
        <w:rPr>
          <w:rFonts w:ascii="Times New Roman" w:hAnsi="Times New Roman" w:cs="Times New Roman"/>
          <w:sz w:val="28"/>
          <w:szCs w:val="28"/>
        </w:rPr>
        <w:t>тимулирующее воздействие может производиться</w:t>
      </w:r>
      <w:r w:rsidR="00FB1905">
        <w:rPr>
          <w:rFonts w:ascii="Times New Roman" w:hAnsi="Times New Roman" w:cs="Times New Roman"/>
          <w:sz w:val="28"/>
          <w:szCs w:val="28"/>
        </w:rPr>
        <w:t xml:space="preserve"> </w:t>
      </w:r>
      <w:r w:rsidR="00FB1905" w:rsidRPr="00FB1905">
        <w:rPr>
          <w:rFonts w:ascii="Times New Roman" w:hAnsi="Times New Roman" w:cs="Times New Roman"/>
          <w:sz w:val="28"/>
          <w:szCs w:val="28"/>
        </w:rPr>
        <w:t>путем использования слов, дизайна, изображений, звуков и цветов, в том числе фирменных</w:t>
      </w:r>
      <w:r w:rsidR="00FB1905">
        <w:rPr>
          <w:rFonts w:ascii="Times New Roman" w:hAnsi="Times New Roman" w:cs="Times New Roman"/>
          <w:sz w:val="28"/>
          <w:szCs w:val="28"/>
        </w:rPr>
        <w:t xml:space="preserve"> </w:t>
      </w:r>
      <w:r w:rsidR="00FB1905" w:rsidRPr="00FB1905">
        <w:rPr>
          <w:rFonts w:ascii="Times New Roman" w:hAnsi="Times New Roman" w:cs="Times New Roman"/>
          <w:sz w:val="28"/>
          <w:szCs w:val="28"/>
        </w:rPr>
        <w:t>наименований, торговых марок, логотипов, наименований табачных</w:t>
      </w:r>
      <w:r w:rsidR="00883321">
        <w:rPr>
          <w:rFonts w:ascii="Times New Roman" w:hAnsi="Times New Roman" w:cs="Times New Roman"/>
          <w:sz w:val="28"/>
          <w:szCs w:val="28"/>
        </w:rPr>
        <w:t xml:space="preserve"> компаний</w:t>
      </w:r>
      <w:r w:rsidR="00FB1905" w:rsidRPr="00FB1905">
        <w:rPr>
          <w:rFonts w:ascii="Times New Roman" w:hAnsi="Times New Roman" w:cs="Times New Roman"/>
          <w:sz w:val="28"/>
          <w:szCs w:val="28"/>
        </w:rPr>
        <w:t xml:space="preserve"> или импортеров,</w:t>
      </w:r>
      <w:r w:rsidR="00FB1905">
        <w:rPr>
          <w:rFonts w:ascii="Times New Roman" w:hAnsi="Times New Roman" w:cs="Times New Roman"/>
          <w:sz w:val="28"/>
          <w:szCs w:val="28"/>
        </w:rPr>
        <w:t xml:space="preserve"> </w:t>
      </w:r>
      <w:r w:rsidR="00FB1905" w:rsidRPr="00FB1905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C22FC1">
        <w:rPr>
          <w:rFonts w:ascii="Times New Roman" w:hAnsi="Times New Roman" w:cs="Times New Roman"/>
          <w:sz w:val="28"/>
          <w:szCs w:val="28"/>
        </w:rPr>
        <w:t xml:space="preserve">использования </w:t>
      </w:r>
      <w:r w:rsidR="00FB1905" w:rsidRPr="00FB1905">
        <w:rPr>
          <w:rFonts w:ascii="Times New Roman" w:hAnsi="Times New Roman" w:cs="Times New Roman"/>
          <w:sz w:val="28"/>
          <w:szCs w:val="28"/>
        </w:rPr>
        <w:t>цвета или цветных композиций, связанных с табачными изделиями,</w:t>
      </w:r>
      <w:r w:rsidR="00FB1905">
        <w:rPr>
          <w:rFonts w:ascii="Times New Roman" w:hAnsi="Times New Roman" w:cs="Times New Roman"/>
          <w:sz w:val="28"/>
          <w:szCs w:val="28"/>
        </w:rPr>
        <w:t xml:space="preserve"> </w:t>
      </w:r>
      <w:r w:rsidR="00C22FC1">
        <w:rPr>
          <w:rFonts w:ascii="Times New Roman" w:hAnsi="Times New Roman" w:cs="Times New Roman"/>
          <w:sz w:val="28"/>
          <w:szCs w:val="28"/>
        </w:rPr>
        <w:t xml:space="preserve">изготовителями </w:t>
      </w:r>
      <w:r w:rsidR="00C22FC1">
        <w:rPr>
          <w:rFonts w:ascii="Times New Roman" w:hAnsi="Times New Roman" w:cs="Times New Roman"/>
          <w:sz w:val="28"/>
          <w:szCs w:val="28"/>
        </w:rPr>
        <w:lastRenderedPageBreak/>
        <w:t>или импортерами.</w:t>
      </w:r>
      <w:r w:rsidR="00FB1905" w:rsidRPr="00FB19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3D47" w:rsidRDefault="00FB1905" w:rsidP="00FD7871">
      <w:pPr>
        <w:widowControl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32AB2">
        <w:rPr>
          <w:rFonts w:ascii="Times New Roman" w:hAnsi="Times New Roman" w:cs="Times New Roman"/>
          <w:sz w:val="28"/>
          <w:szCs w:val="28"/>
        </w:rPr>
        <w:t xml:space="preserve"> пунктах продаж</w:t>
      </w:r>
      <w:r w:rsidR="00360264">
        <w:rPr>
          <w:rFonts w:ascii="Times New Roman" w:hAnsi="Times New Roman" w:cs="Times New Roman"/>
          <w:sz w:val="28"/>
          <w:szCs w:val="28"/>
        </w:rPr>
        <w:t xml:space="preserve"> табачной продукции</w:t>
      </w:r>
      <w:r w:rsidR="00332AB2">
        <w:rPr>
          <w:rFonts w:ascii="Times New Roman" w:hAnsi="Times New Roman" w:cs="Times New Roman"/>
          <w:sz w:val="28"/>
          <w:szCs w:val="28"/>
        </w:rPr>
        <w:t xml:space="preserve"> над кассами используются </w:t>
      </w:r>
      <w:r w:rsidR="00602AA2">
        <w:rPr>
          <w:rFonts w:ascii="Times New Roman" w:hAnsi="Times New Roman" w:cs="Times New Roman"/>
          <w:sz w:val="28"/>
          <w:szCs w:val="28"/>
        </w:rPr>
        <w:t>разработанные</w:t>
      </w:r>
      <w:r w:rsidR="00563368">
        <w:rPr>
          <w:rFonts w:ascii="Times New Roman" w:hAnsi="Times New Roman" w:cs="Times New Roman"/>
          <w:sz w:val="28"/>
          <w:szCs w:val="28"/>
        </w:rPr>
        <w:t xml:space="preserve"> и распространяемые табачными организациями </w:t>
      </w:r>
      <w:r w:rsidR="00CB3212">
        <w:rPr>
          <w:rFonts w:ascii="Times New Roman" w:hAnsi="Times New Roman" w:cs="Times New Roman"/>
          <w:sz w:val="28"/>
          <w:szCs w:val="28"/>
        </w:rPr>
        <w:t>ящики для хранения табачной продукции</w:t>
      </w:r>
      <w:r w:rsidR="00F86683">
        <w:rPr>
          <w:rFonts w:ascii="Times New Roman" w:hAnsi="Times New Roman" w:cs="Times New Roman"/>
          <w:sz w:val="28"/>
          <w:szCs w:val="28"/>
        </w:rPr>
        <w:t>, в</w:t>
      </w:r>
      <w:r w:rsidR="00CB3212">
        <w:rPr>
          <w:rFonts w:ascii="Times New Roman" w:hAnsi="Times New Roman" w:cs="Times New Roman"/>
          <w:sz w:val="28"/>
          <w:szCs w:val="28"/>
        </w:rPr>
        <w:t xml:space="preserve">ыполненные в </w:t>
      </w:r>
      <w:r w:rsidR="005C25C2">
        <w:rPr>
          <w:rFonts w:ascii="Times New Roman" w:hAnsi="Times New Roman" w:cs="Times New Roman"/>
          <w:sz w:val="28"/>
          <w:szCs w:val="28"/>
        </w:rPr>
        <w:t>привлекательном</w:t>
      </w:r>
      <w:r w:rsidR="00B613E7">
        <w:rPr>
          <w:rFonts w:ascii="Times New Roman" w:hAnsi="Times New Roman" w:cs="Times New Roman"/>
          <w:sz w:val="28"/>
          <w:szCs w:val="28"/>
        </w:rPr>
        <w:t xml:space="preserve"> стиле с подсветкой и </w:t>
      </w:r>
      <w:r w:rsidR="00B4374A">
        <w:rPr>
          <w:rFonts w:ascii="Times New Roman" w:hAnsi="Times New Roman" w:cs="Times New Roman"/>
          <w:sz w:val="28"/>
          <w:szCs w:val="28"/>
        </w:rPr>
        <w:t>крупной надписью</w:t>
      </w:r>
      <w:r w:rsidR="00F86683">
        <w:rPr>
          <w:rFonts w:ascii="Times New Roman" w:hAnsi="Times New Roman" w:cs="Times New Roman"/>
          <w:sz w:val="28"/>
          <w:szCs w:val="28"/>
        </w:rPr>
        <w:t xml:space="preserve"> «Табак»</w:t>
      </w:r>
      <w:r w:rsidR="00A37AC7">
        <w:rPr>
          <w:rFonts w:ascii="Times New Roman" w:hAnsi="Times New Roman" w:cs="Times New Roman"/>
          <w:sz w:val="28"/>
          <w:szCs w:val="28"/>
        </w:rPr>
        <w:t xml:space="preserve">, </w:t>
      </w:r>
      <w:r w:rsidR="003760BB">
        <w:rPr>
          <w:rFonts w:ascii="Times New Roman" w:hAnsi="Times New Roman" w:cs="Times New Roman"/>
          <w:sz w:val="28"/>
          <w:szCs w:val="28"/>
        </w:rPr>
        <w:t xml:space="preserve">с </w:t>
      </w:r>
      <w:r w:rsidR="00C03368">
        <w:rPr>
          <w:rFonts w:ascii="Times New Roman" w:hAnsi="Times New Roman" w:cs="Times New Roman"/>
          <w:sz w:val="28"/>
          <w:szCs w:val="28"/>
        </w:rPr>
        <w:t>применением</w:t>
      </w:r>
      <w:r w:rsidR="003760BB">
        <w:rPr>
          <w:rFonts w:ascii="Times New Roman" w:hAnsi="Times New Roman" w:cs="Times New Roman"/>
          <w:sz w:val="28"/>
          <w:szCs w:val="28"/>
        </w:rPr>
        <w:t xml:space="preserve"> </w:t>
      </w:r>
      <w:r w:rsidR="006C6CDB">
        <w:rPr>
          <w:rFonts w:ascii="Times New Roman" w:hAnsi="Times New Roman" w:cs="Times New Roman"/>
          <w:sz w:val="28"/>
          <w:szCs w:val="28"/>
        </w:rPr>
        <w:t>технологии «</w:t>
      </w:r>
      <w:r w:rsidR="0084680D">
        <w:rPr>
          <w:rFonts w:ascii="Times New Roman" w:hAnsi="Times New Roman" w:cs="Times New Roman"/>
          <w:sz w:val="28"/>
          <w:szCs w:val="28"/>
        </w:rPr>
        <w:t>одновременного использования</w:t>
      </w:r>
      <w:r w:rsidR="006C6CDB">
        <w:rPr>
          <w:rFonts w:ascii="Times New Roman" w:hAnsi="Times New Roman" w:cs="Times New Roman"/>
          <w:sz w:val="28"/>
          <w:szCs w:val="28"/>
        </w:rPr>
        <w:t xml:space="preserve"> бренда»</w:t>
      </w:r>
      <w:r w:rsidR="00F86683">
        <w:rPr>
          <w:rFonts w:ascii="Times New Roman" w:hAnsi="Times New Roman" w:cs="Times New Roman"/>
          <w:sz w:val="28"/>
          <w:szCs w:val="28"/>
        </w:rPr>
        <w:t xml:space="preserve">. </w:t>
      </w:r>
      <w:r w:rsidR="00B30DC8">
        <w:rPr>
          <w:rFonts w:ascii="Times New Roman" w:hAnsi="Times New Roman" w:cs="Times New Roman"/>
          <w:sz w:val="28"/>
          <w:szCs w:val="28"/>
        </w:rPr>
        <w:t>Такая технология предполагает</w:t>
      </w:r>
      <w:r w:rsidR="007A7A0D">
        <w:rPr>
          <w:rFonts w:ascii="Times New Roman" w:hAnsi="Times New Roman" w:cs="Times New Roman"/>
          <w:sz w:val="28"/>
          <w:szCs w:val="28"/>
        </w:rPr>
        <w:t>,</w:t>
      </w:r>
      <w:r w:rsidR="00B30DC8">
        <w:rPr>
          <w:rFonts w:ascii="Times New Roman" w:hAnsi="Times New Roman" w:cs="Times New Roman"/>
          <w:sz w:val="28"/>
          <w:szCs w:val="28"/>
        </w:rPr>
        <w:t xml:space="preserve"> </w:t>
      </w:r>
      <w:r w:rsidR="00480F29">
        <w:rPr>
          <w:rFonts w:ascii="Times New Roman" w:hAnsi="Times New Roman" w:cs="Times New Roman"/>
          <w:sz w:val="28"/>
          <w:szCs w:val="28"/>
        </w:rPr>
        <w:t xml:space="preserve">что </w:t>
      </w:r>
      <w:r w:rsidR="00104983">
        <w:rPr>
          <w:rFonts w:ascii="Times New Roman" w:hAnsi="Times New Roman" w:cs="Times New Roman"/>
          <w:sz w:val="28"/>
          <w:szCs w:val="28"/>
        </w:rPr>
        <w:t>отличительн</w:t>
      </w:r>
      <w:r w:rsidR="00480F29">
        <w:rPr>
          <w:rFonts w:ascii="Times New Roman" w:hAnsi="Times New Roman" w:cs="Times New Roman"/>
          <w:sz w:val="28"/>
          <w:szCs w:val="28"/>
        </w:rPr>
        <w:t>ые</w:t>
      </w:r>
      <w:r w:rsidR="00104983">
        <w:rPr>
          <w:rFonts w:ascii="Times New Roman" w:hAnsi="Times New Roman" w:cs="Times New Roman"/>
          <w:sz w:val="28"/>
          <w:szCs w:val="28"/>
        </w:rPr>
        <w:t xml:space="preserve"> характеристик</w:t>
      </w:r>
      <w:r w:rsidR="00480F29">
        <w:rPr>
          <w:rFonts w:ascii="Times New Roman" w:hAnsi="Times New Roman" w:cs="Times New Roman"/>
          <w:sz w:val="28"/>
          <w:szCs w:val="28"/>
        </w:rPr>
        <w:t>и</w:t>
      </w:r>
      <w:r w:rsidR="004F5587" w:rsidRPr="004F5587">
        <w:rPr>
          <w:rFonts w:ascii="Times New Roman" w:hAnsi="Times New Roman" w:cs="Times New Roman"/>
          <w:sz w:val="28"/>
          <w:szCs w:val="28"/>
        </w:rPr>
        <w:t xml:space="preserve"> (включая характерные сочетания цветов) </w:t>
      </w:r>
      <w:r w:rsidR="007E3D47">
        <w:rPr>
          <w:rFonts w:ascii="Times New Roman" w:hAnsi="Times New Roman" w:cs="Times New Roman"/>
          <w:sz w:val="28"/>
          <w:szCs w:val="28"/>
        </w:rPr>
        <w:t>места хранения</w:t>
      </w:r>
      <w:r w:rsidR="004F5587" w:rsidRPr="004F5587">
        <w:rPr>
          <w:rFonts w:ascii="Times New Roman" w:hAnsi="Times New Roman" w:cs="Times New Roman"/>
          <w:sz w:val="28"/>
          <w:szCs w:val="28"/>
        </w:rPr>
        <w:t xml:space="preserve"> связываются с табачным изделием или табачной компанией таким образом, что</w:t>
      </w:r>
      <w:r w:rsidR="0043305E">
        <w:rPr>
          <w:rFonts w:ascii="Times New Roman" w:hAnsi="Times New Roman" w:cs="Times New Roman"/>
          <w:sz w:val="28"/>
          <w:szCs w:val="28"/>
        </w:rPr>
        <w:t xml:space="preserve"> </w:t>
      </w:r>
      <w:r w:rsidR="0060453D">
        <w:rPr>
          <w:rFonts w:ascii="Times New Roman" w:hAnsi="Times New Roman" w:cs="Times New Roman"/>
          <w:sz w:val="28"/>
          <w:szCs w:val="28"/>
        </w:rPr>
        <w:t>между ними возникает ассоциация.</w:t>
      </w:r>
      <w:r w:rsidR="00FD78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2AB2" w:rsidRPr="00FD7871" w:rsidRDefault="007E3D47" w:rsidP="00FD7871">
      <w:pPr>
        <w:widowControl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в</w:t>
      </w:r>
      <w:r w:rsidR="000242D6">
        <w:rPr>
          <w:rFonts w:ascii="Times New Roman" w:hAnsi="Times New Roman" w:cs="Times New Roman"/>
          <w:sz w:val="28"/>
          <w:szCs w:val="28"/>
        </w:rPr>
        <w:t>нимание каждого покупателя</w:t>
      </w:r>
      <w:r w:rsidR="005E00A6">
        <w:rPr>
          <w:rFonts w:ascii="Times New Roman" w:hAnsi="Times New Roman" w:cs="Times New Roman"/>
          <w:sz w:val="28"/>
          <w:szCs w:val="28"/>
        </w:rPr>
        <w:t>, в том числе</w:t>
      </w:r>
      <w:r w:rsidR="00D407C4">
        <w:rPr>
          <w:rFonts w:ascii="Times New Roman" w:hAnsi="Times New Roman" w:cs="Times New Roman"/>
          <w:sz w:val="28"/>
          <w:szCs w:val="28"/>
        </w:rPr>
        <w:t xml:space="preserve"> </w:t>
      </w:r>
      <w:r w:rsidR="00F17ED9">
        <w:rPr>
          <w:rFonts w:ascii="Times New Roman" w:hAnsi="Times New Roman" w:cs="Times New Roman"/>
          <w:sz w:val="28"/>
          <w:szCs w:val="28"/>
        </w:rPr>
        <w:t xml:space="preserve">детей и подростков </w:t>
      </w:r>
      <w:r w:rsidR="002B34DD">
        <w:rPr>
          <w:rFonts w:ascii="Times New Roman" w:hAnsi="Times New Roman" w:cs="Times New Roman"/>
          <w:sz w:val="28"/>
          <w:szCs w:val="28"/>
        </w:rPr>
        <w:t xml:space="preserve">привлекается к месту хранения </w:t>
      </w:r>
      <w:r w:rsidR="001E42A8">
        <w:rPr>
          <w:rFonts w:ascii="Times New Roman" w:hAnsi="Times New Roman" w:cs="Times New Roman"/>
          <w:sz w:val="28"/>
          <w:szCs w:val="28"/>
        </w:rPr>
        <w:t>сигарет</w:t>
      </w:r>
      <w:r w:rsidR="005B14E1">
        <w:rPr>
          <w:rFonts w:ascii="Times New Roman" w:hAnsi="Times New Roman" w:cs="Times New Roman"/>
          <w:sz w:val="28"/>
          <w:szCs w:val="28"/>
        </w:rPr>
        <w:t>, которые ассоциируются с определенными марками табачной продукции</w:t>
      </w:r>
      <w:r w:rsidR="001E42A8">
        <w:rPr>
          <w:rFonts w:ascii="Times New Roman" w:hAnsi="Times New Roman" w:cs="Times New Roman"/>
          <w:sz w:val="28"/>
          <w:szCs w:val="28"/>
        </w:rPr>
        <w:t>.</w:t>
      </w:r>
      <w:r w:rsidR="00D407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564F" w:rsidRDefault="00B95FA4" w:rsidP="00EF59B7">
      <w:pPr>
        <w:widowControl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="00A75D15" w:rsidRPr="0064564F">
        <w:rPr>
          <w:rFonts w:ascii="Times New Roman" w:hAnsi="Times New Roman" w:cs="Times New Roman"/>
          <w:sz w:val="28"/>
          <w:szCs w:val="28"/>
        </w:rPr>
        <w:t>важным элементом рекламы и стимулирования продажи</w:t>
      </w:r>
      <w:r w:rsidR="00A75D15">
        <w:rPr>
          <w:rFonts w:ascii="Times New Roman" w:hAnsi="Times New Roman" w:cs="Times New Roman"/>
          <w:sz w:val="28"/>
          <w:szCs w:val="28"/>
        </w:rPr>
        <w:t xml:space="preserve"> и потребления табака </w:t>
      </w:r>
      <w:r w:rsidR="00A75D15" w:rsidRPr="0064564F">
        <w:rPr>
          <w:rFonts w:ascii="Times New Roman" w:hAnsi="Times New Roman" w:cs="Times New Roman"/>
          <w:sz w:val="28"/>
          <w:szCs w:val="28"/>
        </w:rPr>
        <w:t>является</w:t>
      </w:r>
      <w:r w:rsidR="00A75D15">
        <w:rPr>
          <w:rFonts w:ascii="Times New Roman" w:hAnsi="Times New Roman" w:cs="Times New Roman"/>
          <w:sz w:val="28"/>
          <w:szCs w:val="28"/>
        </w:rPr>
        <w:t xml:space="preserve"> </w:t>
      </w:r>
      <w:r w:rsidR="00400B82">
        <w:rPr>
          <w:rFonts w:ascii="Times New Roman" w:hAnsi="Times New Roman" w:cs="Times New Roman"/>
          <w:sz w:val="28"/>
          <w:szCs w:val="28"/>
        </w:rPr>
        <w:t xml:space="preserve">потребительская </w:t>
      </w:r>
      <w:r w:rsidR="0048049C">
        <w:rPr>
          <w:rFonts w:ascii="Times New Roman" w:hAnsi="Times New Roman" w:cs="Times New Roman"/>
          <w:sz w:val="28"/>
          <w:szCs w:val="28"/>
        </w:rPr>
        <w:t>у</w:t>
      </w:r>
      <w:r w:rsidR="0064564F" w:rsidRPr="0064564F">
        <w:rPr>
          <w:rFonts w:ascii="Times New Roman" w:hAnsi="Times New Roman" w:cs="Times New Roman"/>
          <w:sz w:val="28"/>
          <w:szCs w:val="28"/>
        </w:rPr>
        <w:t xml:space="preserve">паковка </w:t>
      </w:r>
      <w:r w:rsidR="00400B82">
        <w:rPr>
          <w:rFonts w:ascii="Times New Roman" w:hAnsi="Times New Roman" w:cs="Times New Roman"/>
          <w:sz w:val="28"/>
          <w:szCs w:val="28"/>
        </w:rPr>
        <w:t>табачной продукции</w:t>
      </w:r>
      <w:r w:rsidR="0064564F" w:rsidRPr="0064564F">
        <w:rPr>
          <w:rFonts w:ascii="Times New Roman" w:hAnsi="Times New Roman" w:cs="Times New Roman"/>
          <w:sz w:val="28"/>
          <w:szCs w:val="28"/>
        </w:rPr>
        <w:t>.</w:t>
      </w:r>
      <w:r w:rsidR="00EF59B7">
        <w:rPr>
          <w:rFonts w:ascii="Times New Roman" w:hAnsi="Times New Roman" w:cs="Times New Roman"/>
          <w:sz w:val="28"/>
          <w:szCs w:val="28"/>
        </w:rPr>
        <w:t xml:space="preserve"> </w:t>
      </w:r>
      <w:r w:rsidR="002E5E59">
        <w:rPr>
          <w:rFonts w:ascii="Times New Roman" w:hAnsi="Times New Roman" w:cs="Times New Roman"/>
          <w:sz w:val="28"/>
          <w:szCs w:val="28"/>
        </w:rPr>
        <w:t>У</w:t>
      </w:r>
      <w:r w:rsidR="0064564F" w:rsidRPr="0064564F">
        <w:rPr>
          <w:rFonts w:ascii="Times New Roman" w:hAnsi="Times New Roman" w:cs="Times New Roman"/>
          <w:sz w:val="28"/>
          <w:szCs w:val="28"/>
        </w:rPr>
        <w:t>паковка и характеристики изделия используются различными способами для</w:t>
      </w:r>
      <w:r w:rsidR="0064564F">
        <w:rPr>
          <w:rFonts w:ascii="Times New Roman" w:hAnsi="Times New Roman" w:cs="Times New Roman"/>
          <w:sz w:val="28"/>
          <w:szCs w:val="28"/>
        </w:rPr>
        <w:t xml:space="preserve"> </w:t>
      </w:r>
      <w:r w:rsidR="0064564F" w:rsidRPr="0064564F">
        <w:rPr>
          <w:rFonts w:ascii="Times New Roman" w:hAnsi="Times New Roman" w:cs="Times New Roman"/>
          <w:sz w:val="28"/>
          <w:szCs w:val="28"/>
        </w:rPr>
        <w:t>при</w:t>
      </w:r>
      <w:r w:rsidR="00B11EE0">
        <w:rPr>
          <w:rFonts w:ascii="Times New Roman" w:hAnsi="Times New Roman" w:cs="Times New Roman"/>
          <w:sz w:val="28"/>
          <w:szCs w:val="28"/>
        </w:rPr>
        <w:t xml:space="preserve">влечения внимания потребителей </w:t>
      </w:r>
      <w:r w:rsidR="0064564F" w:rsidRPr="0064564F">
        <w:rPr>
          <w:rFonts w:ascii="Times New Roman" w:hAnsi="Times New Roman" w:cs="Times New Roman"/>
          <w:sz w:val="28"/>
          <w:szCs w:val="28"/>
        </w:rPr>
        <w:t>с помощью логотипов, цветов, шрифтов,</w:t>
      </w:r>
      <w:r w:rsidR="0064564F">
        <w:rPr>
          <w:rFonts w:ascii="Times New Roman" w:hAnsi="Times New Roman" w:cs="Times New Roman"/>
          <w:sz w:val="28"/>
          <w:szCs w:val="28"/>
        </w:rPr>
        <w:t xml:space="preserve"> </w:t>
      </w:r>
      <w:r w:rsidR="0064564F" w:rsidRPr="0064564F">
        <w:rPr>
          <w:rFonts w:ascii="Times New Roman" w:hAnsi="Times New Roman" w:cs="Times New Roman"/>
          <w:sz w:val="28"/>
          <w:szCs w:val="28"/>
        </w:rPr>
        <w:t>рисунков, форм и материалов на пачках и в составе пачек</w:t>
      </w:r>
      <w:r w:rsidR="002E5E59">
        <w:rPr>
          <w:rFonts w:ascii="Times New Roman" w:hAnsi="Times New Roman" w:cs="Times New Roman"/>
          <w:sz w:val="28"/>
          <w:szCs w:val="28"/>
        </w:rPr>
        <w:t xml:space="preserve"> сигарет</w:t>
      </w:r>
      <w:r w:rsidR="0064564F" w:rsidRPr="0064564F">
        <w:rPr>
          <w:rFonts w:ascii="Times New Roman" w:hAnsi="Times New Roman" w:cs="Times New Roman"/>
          <w:sz w:val="28"/>
          <w:szCs w:val="28"/>
        </w:rPr>
        <w:t>, на отдельных сигаретах</w:t>
      </w:r>
      <w:r w:rsidR="0064564F">
        <w:rPr>
          <w:rFonts w:ascii="Times New Roman" w:hAnsi="Times New Roman" w:cs="Times New Roman"/>
          <w:sz w:val="28"/>
          <w:szCs w:val="28"/>
        </w:rPr>
        <w:t xml:space="preserve"> </w:t>
      </w:r>
      <w:r w:rsidR="0064564F" w:rsidRPr="0064564F">
        <w:rPr>
          <w:rFonts w:ascii="Times New Roman" w:hAnsi="Times New Roman" w:cs="Times New Roman"/>
          <w:sz w:val="28"/>
          <w:szCs w:val="28"/>
        </w:rPr>
        <w:t>или других табачных изделиях.</w:t>
      </w:r>
    </w:p>
    <w:p w:rsidR="00BA3328" w:rsidRDefault="00BA3328" w:rsidP="007B6BA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883321">
        <w:rPr>
          <w:rFonts w:ascii="Times New Roman" w:hAnsi="Times New Roman" w:cs="Times New Roman"/>
          <w:sz w:val="28"/>
          <w:szCs w:val="28"/>
        </w:rPr>
        <w:t xml:space="preserve">митация табачных изделий также </w:t>
      </w:r>
      <w:r>
        <w:rPr>
          <w:rFonts w:ascii="Times New Roman" w:hAnsi="Times New Roman" w:cs="Times New Roman"/>
          <w:sz w:val="28"/>
          <w:szCs w:val="28"/>
        </w:rPr>
        <w:t xml:space="preserve">имеет своим </w:t>
      </w:r>
      <w:r w:rsidRPr="00883321">
        <w:rPr>
          <w:rFonts w:ascii="Times New Roman" w:hAnsi="Times New Roman" w:cs="Times New Roman"/>
          <w:sz w:val="28"/>
          <w:szCs w:val="28"/>
        </w:rPr>
        <w:t>результатом стимулирование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1B08">
        <w:rPr>
          <w:rFonts w:ascii="Times New Roman" w:hAnsi="Times New Roman" w:cs="Times New Roman"/>
          <w:sz w:val="28"/>
          <w:szCs w:val="28"/>
        </w:rPr>
        <w:t>продажи табака, табачной продукции и (или) потребления табака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A555D">
        <w:rPr>
          <w:rFonts w:ascii="Times New Roman" w:hAnsi="Times New Roman" w:cs="Times New Roman"/>
          <w:sz w:val="28"/>
          <w:szCs w:val="28"/>
        </w:rPr>
        <w:t>Использование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555D">
        <w:rPr>
          <w:rFonts w:ascii="Times New Roman" w:hAnsi="Times New Roman" w:cs="Times New Roman"/>
          <w:sz w:val="28"/>
          <w:szCs w:val="28"/>
        </w:rPr>
        <w:t>в местах общественного питания</w:t>
      </w:r>
      <w:r w:rsidR="005A555D" w:rsidRPr="00BA3328">
        <w:rPr>
          <w:rFonts w:ascii="Times New Roman" w:hAnsi="Times New Roman" w:cs="Times New Roman"/>
          <w:sz w:val="28"/>
          <w:szCs w:val="28"/>
        </w:rPr>
        <w:t xml:space="preserve"> </w:t>
      </w:r>
      <w:r w:rsidR="005A555D">
        <w:rPr>
          <w:rFonts w:ascii="Times New Roman" w:hAnsi="Times New Roman" w:cs="Times New Roman"/>
          <w:sz w:val="28"/>
          <w:szCs w:val="28"/>
        </w:rPr>
        <w:t>кальян</w:t>
      </w:r>
      <w:r w:rsidR="00DA4408">
        <w:rPr>
          <w:rFonts w:ascii="Times New Roman" w:hAnsi="Times New Roman" w:cs="Times New Roman"/>
          <w:sz w:val="28"/>
          <w:szCs w:val="28"/>
        </w:rPr>
        <w:t>а</w:t>
      </w:r>
      <w:r w:rsidR="005A555D">
        <w:rPr>
          <w:rFonts w:ascii="Times New Roman" w:hAnsi="Times New Roman" w:cs="Times New Roman"/>
          <w:sz w:val="28"/>
          <w:szCs w:val="28"/>
        </w:rPr>
        <w:t xml:space="preserve"> </w:t>
      </w:r>
      <w:r w:rsidR="00DA4408">
        <w:rPr>
          <w:rFonts w:ascii="Times New Roman" w:hAnsi="Times New Roman" w:cs="Times New Roman"/>
          <w:sz w:val="28"/>
          <w:szCs w:val="28"/>
        </w:rPr>
        <w:t>(</w:t>
      </w:r>
      <w:r w:rsidRPr="00BA3328">
        <w:rPr>
          <w:rFonts w:ascii="Times New Roman" w:hAnsi="Times New Roman" w:cs="Times New Roman"/>
          <w:sz w:val="28"/>
          <w:szCs w:val="28"/>
        </w:rPr>
        <w:t>прибор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A3328">
        <w:rPr>
          <w:rFonts w:ascii="Times New Roman" w:hAnsi="Times New Roman" w:cs="Times New Roman"/>
          <w:sz w:val="28"/>
          <w:szCs w:val="28"/>
        </w:rPr>
        <w:t xml:space="preserve"> для курения, </w:t>
      </w:r>
      <w:r w:rsidR="0033014E">
        <w:rPr>
          <w:rFonts w:ascii="Times New Roman" w:hAnsi="Times New Roman" w:cs="Times New Roman"/>
          <w:sz w:val="28"/>
          <w:szCs w:val="28"/>
        </w:rPr>
        <w:t>фильтрующего и охлаждающего</w:t>
      </w:r>
      <w:r w:rsidRPr="00BA3328">
        <w:rPr>
          <w:rFonts w:ascii="Times New Roman" w:hAnsi="Times New Roman" w:cs="Times New Roman"/>
          <w:sz w:val="28"/>
          <w:szCs w:val="28"/>
        </w:rPr>
        <w:t xml:space="preserve"> вдыхаемый дым</w:t>
      </w:r>
      <w:r w:rsidR="00457247">
        <w:rPr>
          <w:rFonts w:ascii="Times New Roman" w:hAnsi="Times New Roman" w:cs="Times New Roman"/>
          <w:sz w:val="28"/>
          <w:szCs w:val="28"/>
        </w:rPr>
        <w:t>)</w:t>
      </w:r>
      <w:r w:rsidR="00A17627">
        <w:rPr>
          <w:rFonts w:ascii="Times New Roman" w:hAnsi="Times New Roman" w:cs="Times New Roman"/>
          <w:sz w:val="28"/>
          <w:szCs w:val="28"/>
        </w:rPr>
        <w:t>, в целях</w:t>
      </w:r>
      <w:r w:rsidR="00457247">
        <w:rPr>
          <w:rFonts w:ascii="Times New Roman" w:hAnsi="Times New Roman" w:cs="Times New Roman"/>
          <w:sz w:val="28"/>
          <w:szCs w:val="28"/>
        </w:rPr>
        <w:t xml:space="preserve"> потребления различных курительных смесей</w:t>
      </w:r>
      <w:r w:rsidR="001B5BDC">
        <w:rPr>
          <w:rFonts w:ascii="Times New Roman" w:hAnsi="Times New Roman" w:cs="Times New Roman"/>
          <w:sz w:val="28"/>
          <w:szCs w:val="28"/>
        </w:rPr>
        <w:t>,</w:t>
      </w:r>
      <w:r w:rsidR="00457247">
        <w:rPr>
          <w:rFonts w:ascii="Times New Roman" w:hAnsi="Times New Roman" w:cs="Times New Roman"/>
          <w:sz w:val="28"/>
          <w:szCs w:val="28"/>
        </w:rPr>
        <w:t xml:space="preserve"> </w:t>
      </w:r>
      <w:r w:rsidR="00A17627">
        <w:rPr>
          <w:rFonts w:ascii="Times New Roman" w:hAnsi="Times New Roman" w:cs="Times New Roman"/>
          <w:sz w:val="28"/>
          <w:szCs w:val="28"/>
        </w:rPr>
        <w:t xml:space="preserve">получило значительное распространение и </w:t>
      </w:r>
      <w:r w:rsidR="002D099C">
        <w:rPr>
          <w:rFonts w:ascii="Times New Roman" w:hAnsi="Times New Roman" w:cs="Times New Roman"/>
          <w:sz w:val="28"/>
          <w:szCs w:val="28"/>
        </w:rPr>
        <w:t xml:space="preserve">приобрело </w:t>
      </w:r>
      <w:r w:rsidR="00A17627">
        <w:rPr>
          <w:rFonts w:ascii="Times New Roman" w:hAnsi="Times New Roman" w:cs="Times New Roman"/>
          <w:sz w:val="28"/>
          <w:szCs w:val="28"/>
        </w:rPr>
        <w:t>популярно</w:t>
      </w:r>
      <w:r w:rsidR="002D099C">
        <w:rPr>
          <w:rFonts w:ascii="Times New Roman" w:hAnsi="Times New Roman" w:cs="Times New Roman"/>
          <w:sz w:val="28"/>
          <w:szCs w:val="28"/>
        </w:rPr>
        <w:t>сть</w:t>
      </w:r>
      <w:r w:rsidR="00A17627">
        <w:rPr>
          <w:rFonts w:ascii="Times New Roman" w:hAnsi="Times New Roman" w:cs="Times New Roman"/>
          <w:sz w:val="28"/>
          <w:szCs w:val="28"/>
        </w:rPr>
        <w:t xml:space="preserve"> среди молодежи.</w:t>
      </w:r>
      <w:r w:rsidR="007B6BAA">
        <w:rPr>
          <w:rFonts w:ascii="Times New Roman" w:hAnsi="Times New Roman" w:cs="Times New Roman"/>
          <w:sz w:val="28"/>
          <w:szCs w:val="28"/>
        </w:rPr>
        <w:t xml:space="preserve"> </w:t>
      </w:r>
      <w:r w:rsidR="004625B3">
        <w:rPr>
          <w:rFonts w:ascii="Times New Roman" w:hAnsi="Times New Roman" w:cs="Times New Roman"/>
          <w:sz w:val="28"/>
          <w:szCs w:val="28"/>
        </w:rPr>
        <w:t xml:space="preserve">Кальян широко </w:t>
      </w:r>
      <w:r w:rsidR="001B5BDC">
        <w:rPr>
          <w:rFonts w:ascii="Times New Roman" w:hAnsi="Times New Roman" w:cs="Times New Roman"/>
          <w:sz w:val="28"/>
          <w:szCs w:val="28"/>
        </w:rPr>
        <w:t>используется</w:t>
      </w:r>
      <w:r w:rsidR="004625B3">
        <w:rPr>
          <w:rFonts w:ascii="Times New Roman" w:hAnsi="Times New Roman" w:cs="Times New Roman"/>
          <w:sz w:val="28"/>
          <w:szCs w:val="28"/>
        </w:rPr>
        <w:t xml:space="preserve"> в странах </w:t>
      </w:r>
      <w:r w:rsidR="00B82FC1">
        <w:rPr>
          <w:rFonts w:ascii="Times New Roman" w:hAnsi="Times New Roman" w:cs="Times New Roman"/>
          <w:sz w:val="28"/>
          <w:szCs w:val="28"/>
        </w:rPr>
        <w:t xml:space="preserve">ближнего и дальнего </w:t>
      </w:r>
      <w:r w:rsidR="004625B3">
        <w:rPr>
          <w:rFonts w:ascii="Times New Roman" w:hAnsi="Times New Roman" w:cs="Times New Roman"/>
          <w:sz w:val="28"/>
          <w:szCs w:val="28"/>
        </w:rPr>
        <w:t xml:space="preserve">востока и </w:t>
      </w:r>
      <w:r w:rsidR="00B82FC1">
        <w:rPr>
          <w:rFonts w:ascii="Times New Roman" w:hAnsi="Times New Roman" w:cs="Times New Roman"/>
          <w:sz w:val="28"/>
          <w:szCs w:val="28"/>
        </w:rPr>
        <w:t>исторически применяется</w:t>
      </w:r>
      <w:r w:rsidR="004625B3">
        <w:rPr>
          <w:rFonts w:ascii="Times New Roman" w:hAnsi="Times New Roman" w:cs="Times New Roman"/>
          <w:sz w:val="28"/>
          <w:szCs w:val="28"/>
        </w:rPr>
        <w:t xml:space="preserve"> для курения табака</w:t>
      </w:r>
      <w:r w:rsidR="00B82FC1">
        <w:rPr>
          <w:rFonts w:ascii="Times New Roman" w:hAnsi="Times New Roman" w:cs="Times New Roman"/>
          <w:sz w:val="28"/>
          <w:szCs w:val="28"/>
        </w:rPr>
        <w:t>, являясь курительной принадлежностью</w:t>
      </w:r>
      <w:r w:rsidR="004625B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96828" w:rsidRDefault="00B96828" w:rsidP="00B96828">
      <w:pPr>
        <w:widowControl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118">
        <w:rPr>
          <w:rFonts w:ascii="Times New Roman" w:hAnsi="Times New Roman" w:cs="Times New Roman"/>
          <w:sz w:val="28"/>
          <w:szCs w:val="28"/>
        </w:rPr>
        <w:t xml:space="preserve">В телевизионных передачах, спектаклях и фильмах </w:t>
      </w:r>
      <w:r>
        <w:rPr>
          <w:rFonts w:ascii="Times New Roman" w:hAnsi="Times New Roman" w:cs="Times New Roman"/>
          <w:sz w:val="28"/>
          <w:szCs w:val="28"/>
        </w:rPr>
        <w:t xml:space="preserve">все еще </w:t>
      </w:r>
      <w:r w:rsidRPr="00647118">
        <w:rPr>
          <w:rFonts w:ascii="Times New Roman" w:hAnsi="Times New Roman" w:cs="Times New Roman"/>
          <w:sz w:val="28"/>
          <w:szCs w:val="28"/>
        </w:rPr>
        <w:t xml:space="preserve">содержатся сцены, демонстрирующие курение табака и способствующие распространению положительного образа </w:t>
      </w:r>
      <w:proofErr w:type="spellStart"/>
      <w:r w:rsidRPr="00647118"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 w:rsidRPr="00647118">
        <w:rPr>
          <w:rFonts w:ascii="Times New Roman" w:hAnsi="Times New Roman" w:cs="Times New Roman"/>
          <w:sz w:val="28"/>
          <w:szCs w:val="28"/>
        </w:rPr>
        <w:t>.</w:t>
      </w:r>
    </w:p>
    <w:p w:rsidR="001B4D2C" w:rsidRDefault="009865FC" w:rsidP="00266627">
      <w:pPr>
        <w:widowControl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118">
        <w:rPr>
          <w:rFonts w:ascii="Times New Roman" w:hAnsi="Times New Roman" w:cs="Times New Roman"/>
          <w:sz w:val="28"/>
          <w:szCs w:val="28"/>
        </w:rPr>
        <w:t xml:space="preserve">Основными мерами, направленными на </w:t>
      </w:r>
      <w:r w:rsidR="00E05A72">
        <w:rPr>
          <w:rFonts w:ascii="Times New Roman" w:hAnsi="Times New Roman" w:cs="Times New Roman"/>
          <w:sz w:val="28"/>
          <w:szCs w:val="28"/>
        </w:rPr>
        <w:t xml:space="preserve">реализацию запрета </w:t>
      </w:r>
      <w:r w:rsidRPr="00647118">
        <w:rPr>
          <w:rFonts w:ascii="Times New Roman" w:hAnsi="Times New Roman" w:cs="Times New Roman"/>
          <w:sz w:val="28"/>
          <w:szCs w:val="28"/>
        </w:rPr>
        <w:t>стимулирования продажи табачных изделий, являются</w:t>
      </w:r>
      <w:r w:rsidR="00E05A72">
        <w:rPr>
          <w:rFonts w:ascii="Times New Roman" w:hAnsi="Times New Roman" w:cs="Times New Roman"/>
          <w:sz w:val="28"/>
          <w:szCs w:val="28"/>
        </w:rPr>
        <w:t>:</w:t>
      </w:r>
    </w:p>
    <w:p w:rsidR="001B4D2C" w:rsidRDefault="00266627" w:rsidP="001E1C7C">
      <w:pPr>
        <w:pStyle w:val="1-61"/>
        <w:widowControl/>
        <w:spacing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недопущение отмены з</w:t>
      </w:r>
      <w:r w:rsidRPr="00945FF9">
        <w:rPr>
          <w:rFonts w:ascii="Times New Roman" w:hAnsi="Times New Roman" w:cs="Times New Roman"/>
          <w:sz w:val="28"/>
          <w:szCs w:val="28"/>
        </w:rPr>
        <w:t>апрет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45FF9">
        <w:rPr>
          <w:rFonts w:ascii="Times New Roman" w:hAnsi="Times New Roman" w:cs="Times New Roman"/>
          <w:sz w:val="28"/>
          <w:szCs w:val="28"/>
        </w:rPr>
        <w:t xml:space="preserve"> рекламы и стимулирования продажи табака, спонсорства табака</w:t>
      </w:r>
      <w:r>
        <w:rPr>
          <w:rFonts w:ascii="Times New Roman" w:hAnsi="Times New Roman" w:cs="Times New Roman"/>
          <w:sz w:val="28"/>
          <w:szCs w:val="28"/>
        </w:rPr>
        <w:t xml:space="preserve"> и пресечение новых форм стимулирования потребления табака</w:t>
      </w:r>
      <w:r w:rsidR="00E829A5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B20B35" w:rsidRDefault="00B20B35" w:rsidP="00B20B3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запрет использования в организациях общественного питания изделий, которые используются для вдыхания продуктов горения, нагреван</w:t>
      </w:r>
      <w:r w:rsidR="004953CA">
        <w:rPr>
          <w:rFonts w:ascii="Times New Roman" w:hAnsi="Times New Roman" w:cs="Times New Roman"/>
          <w:sz w:val="28"/>
          <w:szCs w:val="28"/>
        </w:rPr>
        <w:t>ия или испа</w:t>
      </w:r>
      <w:r w:rsidR="00342C83">
        <w:rPr>
          <w:rFonts w:ascii="Times New Roman" w:hAnsi="Times New Roman" w:cs="Times New Roman"/>
          <w:sz w:val="28"/>
          <w:szCs w:val="28"/>
        </w:rPr>
        <w:t xml:space="preserve">рения табака, а также </w:t>
      </w:r>
      <w:r w:rsidR="00590B39">
        <w:rPr>
          <w:rFonts w:ascii="Times New Roman" w:hAnsi="Times New Roman" w:cs="Times New Roman"/>
          <w:sz w:val="28"/>
          <w:szCs w:val="28"/>
        </w:rPr>
        <w:t xml:space="preserve">вдыхания </w:t>
      </w:r>
      <w:r w:rsidR="004953CA">
        <w:rPr>
          <w:rFonts w:ascii="Times New Roman" w:hAnsi="Times New Roman" w:cs="Times New Roman"/>
          <w:sz w:val="28"/>
          <w:szCs w:val="28"/>
        </w:rPr>
        <w:t>различных</w:t>
      </w:r>
      <w:r>
        <w:rPr>
          <w:rFonts w:ascii="Times New Roman" w:hAnsi="Times New Roman" w:cs="Times New Roman"/>
          <w:sz w:val="28"/>
          <w:szCs w:val="28"/>
        </w:rPr>
        <w:t xml:space="preserve"> смесей</w:t>
      </w:r>
      <w:r w:rsidR="002403B4">
        <w:rPr>
          <w:rFonts w:ascii="Times New Roman" w:hAnsi="Times New Roman" w:cs="Times New Roman"/>
          <w:sz w:val="28"/>
          <w:szCs w:val="28"/>
        </w:rPr>
        <w:t xml:space="preserve">, не содержащих табачного листа </w:t>
      </w:r>
      <w:r w:rsidR="003A27D3">
        <w:rPr>
          <w:rFonts w:ascii="Times New Roman" w:hAnsi="Times New Roman" w:cs="Times New Roman"/>
          <w:sz w:val="28"/>
          <w:szCs w:val="28"/>
        </w:rPr>
        <w:t>(в том числе кальянов)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62443" w:rsidRDefault="00562443" w:rsidP="005624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 регулирования производства, обращения, продвижения и мест потребления электронных средств доставки никотина</w:t>
      </w:r>
      <w:r w:rsidR="007F2D29">
        <w:rPr>
          <w:rFonts w:ascii="Times New Roman" w:hAnsi="Times New Roman" w:cs="Times New Roman"/>
          <w:sz w:val="28"/>
          <w:szCs w:val="28"/>
        </w:rPr>
        <w:t xml:space="preserve">, не являющихся </w:t>
      </w:r>
      <w:r w:rsidR="008604E8">
        <w:rPr>
          <w:rFonts w:ascii="Times New Roman" w:hAnsi="Times New Roman"/>
          <w:sz w:val="28"/>
          <w:szCs w:val="28"/>
        </w:rPr>
        <w:t>медицинскими изделиями</w:t>
      </w:r>
      <w:r w:rsidR="008604E8" w:rsidRPr="00812E68">
        <w:rPr>
          <w:rFonts w:ascii="Times New Roman" w:hAnsi="Times New Roman"/>
          <w:sz w:val="28"/>
          <w:szCs w:val="28"/>
        </w:rPr>
        <w:t xml:space="preserve"> и </w:t>
      </w:r>
      <w:r w:rsidR="007F2D29">
        <w:rPr>
          <w:rFonts w:ascii="Times New Roman" w:hAnsi="Times New Roman" w:cs="Times New Roman"/>
          <w:sz w:val="28"/>
          <w:szCs w:val="28"/>
        </w:rPr>
        <w:t>лекарственными средствами</w:t>
      </w:r>
      <w:r w:rsidR="0049135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0507">
        <w:rPr>
          <w:rFonts w:ascii="Times New Roman" w:hAnsi="Times New Roman" w:cs="Times New Roman"/>
          <w:sz w:val="28"/>
          <w:szCs w:val="28"/>
        </w:rPr>
        <w:t>в том числе</w:t>
      </w:r>
      <w:r w:rsidR="00B22C24" w:rsidDel="006E0507">
        <w:rPr>
          <w:rFonts w:ascii="Times New Roman" w:hAnsi="Times New Roman" w:cs="Times New Roman"/>
          <w:sz w:val="28"/>
          <w:szCs w:val="28"/>
        </w:rPr>
        <w:t xml:space="preserve"> </w:t>
      </w:r>
      <w:r w:rsidR="00B22C24">
        <w:rPr>
          <w:rFonts w:ascii="Times New Roman" w:hAnsi="Times New Roman" w:cs="Times New Roman"/>
          <w:sz w:val="28"/>
          <w:szCs w:val="28"/>
        </w:rPr>
        <w:t xml:space="preserve">запрет </w:t>
      </w:r>
      <w:r w:rsidR="00B22C24">
        <w:rPr>
          <w:rFonts w:ascii="Times New Roman" w:hAnsi="Times New Roman" w:cs="Times New Roman"/>
          <w:sz w:val="28"/>
          <w:szCs w:val="28"/>
        </w:rPr>
        <w:lastRenderedPageBreak/>
        <w:t xml:space="preserve">продажи их несовершеннолетним, запрет выкладки и рекламы таких изделий, ограничение </w:t>
      </w:r>
      <w:r w:rsidR="00D31837">
        <w:rPr>
          <w:rFonts w:ascii="Times New Roman" w:hAnsi="Times New Roman" w:cs="Times New Roman"/>
          <w:sz w:val="28"/>
          <w:szCs w:val="28"/>
        </w:rPr>
        <w:t xml:space="preserve">их потребления </w:t>
      </w:r>
      <w:r w:rsidR="00C17CA0">
        <w:rPr>
          <w:rFonts w:ascii="Times New Roman" w:hAnsi="Times New Roman" w:cs="Times New Roman"/>
          <w:sz w:val="28"/>
          <w:szCs w:val="28"/>
        </w:rPr>
        <w:t>и продажи в местах, где запрещены</w:t>
      </w:r>
      <w:r w:rsidR="00D31837">
        <w:rPr>
          <w:rFonts w:ascii="Times New Roman" w:hAnsi="Times New Roman" w:cs="Times New Roman"/>
          <w:sz w:val="28"/>
          <w:szCs w:val="28"/>
        </w:rPr>
        <w:t xml:space="preserve"> курение </w:t>
      </w:r>
      <w:r w:rsidR="001557AA">
        <w:rPr>
          <w:rFonts w:ascii="Times New Roman" w:hAnsi="Times New Roman" w:cs="Times New Roman"/>
          <w:sz w:val="28"/>
          <w:szCs w:val="28"/>
        </w:rPr>
        <w:t xml:space="preserve">табака </w:t>
      </w:r>
      <w:r w:rsidR="00C17CA0">
        <w:rPr>
          <w:rFonts w:ascii="Times New Roman" w:hAnsi="Times New Roman" w:cs="Times New Roman"/>
          <w:sz w:val="28"/>
          <w:szCs w:val="28"/>
        </w:rPr>
        <w:t>и розничная торговля табачными изделиями и табачной продукцией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56AB8" w:rsidRDefault="001B20D9" w:rsidP="00AB50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запрет </w:t>
      </w:r>
      <w:r w:rsidR="00002A95">
        <w:rPr>
          <w:rFonts w:ascii="Times New Roman" w:hAnsi="Times New Roman" w:cs="Times New Roman"/>
          <w:sz w:val="28"/>
          <w:szCs w:val="28"/>
        </w:rPr>
        <w:t>обмена табачных изделий или табачной продукции</w:t>
      </w:r>
      <w:r w:rsidR="000B1968">
        <w:rPr>
          <w:rFonts w:ascii="Times New Roman" w:hAnsi="Times New Roman" w:cs="Times New Roman"/>
          <w:sz w:val="28"/>
          <w:szCs w:val="28"/>
        </w:rPr>
        <w:t xml:space="preserve"> на </w:t>
      </w:r>
      <w:r w:rsidR="00B6588D">
        <w:rPr>
          <w:rFonts w:ascii="Times New Roman" w:hAnsi="Times New Roman" w:cs="Times New Roman"/>
          <w:sz w:val="28"/>
          <w:szCs w:val="28"/>
        </w:rPr>
        <w:t>табачные изделия</w:t>
      </w:r>
      <w:r w:rsidR="00B701A6">
        <w:rPr>
          <w:rFonts w:ascii="Times New Roman" w:hAnsi="Times New Roman" w:cs="Times New Roman"/>
          <w:sz w:val="28"/>
          <w:szCs w:val="28"/>
        </w:rPr>
        <w:t xml:space="preserve"> или </w:t>
      </w:r>
      <w:r w:rsidR="000B1968">
        <w:rPr>
          <w:rFonts w:ascii="Times New Roman" w:hAnsi="Times New Roman" w:cs="Times New Roman"/>
          <w:sz w:val="28"/>
          <w:szCs w:val="28"/>
        </w:rPr>
        <w:t>табачную продукцию</w:t>
      </w:r>
      <w:r w:rsidR="00002A95">
        <w:rPr>
          <w:rFonts w:ascii="Times New Roman" w:hAnsi="Times New Roman" w:cs="Times New Roman"/>
          <w:sz w:val="28"/>
          <w:szCs w:val="28"/>
        </w:rPr>
        <w:t xml:space="preserve">, а также обмена </w:t>
      </w:r>
      <w:r w:rsidR="006C7153">
        <w:rPr>
          <w:rFonts w:ascii="Times New Roman" w:hAnsi="Times New Roman" w:cs="Times New Roman"/>
          <w:sz w:val="28"/>
          <w:szCs w:val="28"/>
        </w:rPr>
        <w:t>любого другого товара на табачную продукцию</w:t>
      </w:r>
      <w:r w:rsidR="000B1968">
        <w:rPr>
          <w:rFonts w:ascii="Times New Roman" w:hAnsi="Times New Roman" w:cs="Times New Roman"/>
          <w:sz w:val="28"/>
          <w:szCs w:val="28"/>
        </w:rPr>
        <w:t>;</w:t>
      </w:r>
    </w:p>
    <w:p w:rsidR="00D028D6" w:rsidRDefault="00215F9C" w:rsidP="00411AEC">
      <w:pPr>
        <w:pStyle w:val="1-61"/>
        <w:widowControl/>
        <w:spacing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запрет</w:t>
      </w:r>
      <w:r w:rsidR="00D028D6">
        <w:rPr>
          <w:rFonts w:ascii="Times New Roman" w:hAnsi="Times New Roman" w:cs="Times New Roman"/>
          <w:sz w:val="28"/>
          <w:szCs w:val="28"/>
        </w:rPr>
        <w:t xml:space="preserve"> выдачи </w:t>
      </w:r>
      <w:r>
        <w:rPr>
          <w:rFonts w:ascii="Times New Roman" w:hAnsi="Times New Roman" w:cs="Times New Roman"/>
          <w:sz w:val="28"/>
          <w:szCs w:val="28"/>
        </w:rPr>
        <w:t xml:space="preserve">вознаграждения в виде </w:t>
      </w:r>
      <w:r w:rsidR="00D028D6">
        <w:rPr>
          <w:rFonts w:ascii="Times New Roman" w:hAnsi="Times New Roman" w:cs="Times New Roman"/>
          <w:sz w:val="28"/>
          <w:szCs w:val="28"/>
        </w:rPr>
        <w:t>табачных издел</w:t>
      </w:r>
      <w:r>
        <w:rPr>
          <w:rFonts w:ascii="Times New Roman" w:hAnsi="Times New Roman" w:cs="Times New Roman"/>
          <w:sz w:val="28"/>
          <w:szCs w:val="28"/>
        </w:rPr>
        <w:t>ий или табачной продукции</w:t>
      </w:r>
      <w:r w:rsidR="00D028D6">
        <w:rPr>
          <w:rFonts w:ascii="Times New Roman" w:hAnsi="Times New Roman" w:cs="Times New Roman"/>
          <w:sz w:val="28"/>
          <w:szCs w:val="28"/>
        </w:rPr>
        <w:t>;</w:t>
      </w:r>
    </w:p>
    <w:p w:rsidR="002D0189" w:rsidRPr="002D0189" w:rsidRDefault="002D0189" w:rsidP="002D01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189">
        <w:rPr>
          <w:rFonts w:ascii="Times New Roman" w:hAnsi="Times New Roman" w:cs="Times New Roman"/>
          <w:sz w:val="28"/>
          <w:szCs w:val="28"/>
        </w:rPr>
        <w:t>введение ограничений на показ в аудиовизуальных произведениях</w:t>
      </w:r>
      <w:r w:rsidR="000E0C87">
        <w:rPr>
          <w:rFonts w:ascii="Times New Roman" w:hAnsi="Times New Roman" w:cs="Times New Roman"/>
          <w:sz w:val="28"/>
          <w:szCs w:val="28"/>
        </w:rPr>
        <w:t xml:space="preserve">, </w:t>
      </w:r>
      <w:r w:rsidR="00F539FE">
        <w:rPr>
          <w:rFonts w:ascii="Times New Roman" w:hAnsi="Times New Roman" w:cs="Times New Roman"/>
          <w:sz w:val="28"/>
          <w:szCs w:val="28"/>
        </w:rPr>
        <w:t>созданных</w:t>
      </w:r>
      <w:r w:rsidR="000E0C87">
        <w:rPr>
          <w:rFonts w:ascii="Times New Roman" w:hAnsi="Times New Roman" w:cs="Times New Roman"/>
          <w:sz w:val="28"/>
          <w:szCs w:val="28"/>
        </w:rPr>
        <w:t xml:space="preserve"> в форме</w:t>
      </w:r>
      <w:r w:rsidRPr="002D0189">
        <w:rPr>
          <w:rFonts w:ascii="Times New Roman" w:hAnsi="Times New Roman" w:cs="Times New Roman"/>
          <w:sz w:val="28"/>
          <w:szCs w:val="28"/>
        </w:rPr>
        <w:t xml:space="preserve"> </w:t>
      </w:r>
      <w:r w:rsidR="000E0C87">
        <w:rPr>
          <w:rFonts w:ascii="Times New Roman" w:hAnsi="Times New Roman" w:cs="Times New Roman"/>
          <w:sz w:val="28"/>
          <w:szCs w:val="28"/>
        </w:rPr>
        <w:t>художественных</w:t>
      </w:r>
      <w:r w:rsidR="000E0C87" w:rsidRPr="002D0189">
        <w:rPr>
          <w:rFonts w:ascii="Times New Roman" w:hAnsi="Times New Roman" w:cs="Times New Roman"/>
          <w:sz w:val="28"/>
          <w:szCs w:val="28"/>
        </w:rPr>
        <w:t xml:space="preserve"> </w:t>
      </w:r>
      <w:r w:rsidR="000E0C87">
        <w:rPr>
          <w:rFonts w:ascii="Times New Roman" w:hAnsi="Times New Roman" w:cs="Times New Roman"/>
          <w:sz w:val="28"/>
          <w:szCs w:val="28"/>
        </w:rPr>
        <w:t xml:space="preserve">фильмов, </w:t>
      </w:r>
      <w:r w:rsidRPr="002D0189">
        <w:rPr>
          <w:rFonts w:ascii="Times New Roman" w:hAnsi="Times New Roman" w:cs="Times New Roman"/>
          <w:sz w:val="28"/>
          <w:szCs w:val="28"/>
        </w:rPr>
        <w:t>товарных знаков, служащих для индивидуализации табачных изделий;</w:t>
      </w:r>
    </w:p>
    <w:p w:rsidR="002D0189" w:rsidRDefault="002D0189" w:rsidP="002D0189">
      <w:pPr>
        <w:widowControl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189">
        <w:rPr>
          <w:rFonts w:ascii="Times New Roman" w:hAnsi="Times New Roman" w:cs="Times New Roman"/>
          <w:sz w:val="28"/>
          <w:szCs w:val="28"/>
        </w:rPr>
        <w:t>введе</w:t>
      </w:r>
      <w:r w:rsidR="00F539FE">
        <w:rPr>
          <w:rFonts w:ascii="Times New Roman" w:hAnsi="Times New Roman" w:cs="Times New Roman"/>
          <w:sz w:val="28"/>
          <w:szCs w:val="28"/>
        </w:rPr>
        <w:t xml:space="preserve">ние запрета на государственную </w:t>
      </w:r>
      <w:r w:rsidRPr="002D0189">
        <w:rPr>
          <w:rFonts w:ascii="Times New Roman" w:hAnsi="Times New Roman" w:cs="Times New Roman"/>
          <w:sz w:val="28"/>
          <w:szCs w:val="28"/>
        </w:rPr>
        <w:t xml:space="preserve">поддержку </w:t>
      </w:r>
      <w:r w:rsidR="00B9363A">
        <w:rPr>
          <w:rFonts w:ascii="Times New Roman" w:hAnsi="Times New Roman" w:cs="Times New Roman"/>
          <w:sz w:val="28"/>
          <w:szCs w:val="28"/>
        </w:rPr>
        <w:t xml:space="preserve">создания </w:t>
      </w:r>
      <w:r w:rsidRPr="002D0189">
        <w:rPr>
          <w:rFonts w:ascii="Times New Roman" w:hAnsi="Times New Roman" w:cs="Times New Roman"/>
          <w:sz w:val="28"/>
          <w:szCs w:val="28"/>
        </w:rPr>
        <w:t>художественных фильмов, в которых демонстрируются табачные изделия и процесс потребления табака;</w:t>
      </w:r>
    </w:p>
    <w:p w:rsidR="00D06A7A" w:rsidRDefault="00887B6A" w:rsidP="00887B6A">
      <w:pPr>
        <w:pStyle w:val="1-61"/>
        <w:widowControl/>
        <w:spacing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введение требований к длине, высоте, ширине и цвету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потребительской </w:t>
      </w:r>
      <w:r w:rsidRPr="0020792E">
        <w:rPr>
          <w:rFonts w:ascii="Times New Roman" w:hAnsi="Times New Roman" w:cs="Times New Roman"/>
          <w:color w:val="000000"/>
          <w:sz w:val="28"/>
          <w:szCs w:val="28"/>
        </w:rPr>
        <w:t>упаковки табачных изделий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а также к информации, размещаемой на упаковке </w:t>
      </w:r>
      <w:r>
        <w:rPr>
          <w:rFonts w:ascii="Times New Roman" w:hAnsi="Times New Roman" w:cs="Times New Roman"/>
          <w:sz w:val="28"/>
          <w:szCs w:val="28"/>
        </w:rPr>
        <w:t>(стандартизированная (простая)</w:t>
      </w:r>
      <w:r w:rsidRPr="002079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упаковка), включая установление </w:t>
      </w:r>
      <w:r>
        <w:rPr>
          <w:rFonts w:ascii="Times New Roman" w:hAnsi="Times New Roman" w:cs="Times New Roman"/>
          <w:sz w:val="28"/>
          <w:szCs w:val="28"/>
        </w:rPr>
        <w:t xml:space="preserve">стандартного цвета упаковки без возможности размещения на ней товарных знаков, цветов товарных знаков и рекламы и информации, стимулирующей </w:t>
      </w:r>
      <w:r w:rsidRPr="00CE1B7E">
        <w:rPr>
          <w:rFonts w:ascii="Times New Roman" w:hAnsi="Times New Roman" w:cs="Times New Roman"/>
          <w:sz w:val="28"/>
          <w:szCs w:val="28"/>
        </w:rPr>
        <w:t>продаж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E1B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потребление </w:t>
      </w:r>
      <w:r w:rsidRPr="00CE1B7E">
        <w:rPr>
          <w:rFonts w:ascii="Times New Roman" w:hAnsi="Times New Roman" w:cs="Times New Roman"/>
          <w:sz w:val="28"/>
          <w:szCs w:val="28"/>
        </w:rPr>
        <w:t>табака</w:t>
      </w:r>
      <w:r w:rsidRPr="000E4C65">
        <w:rPr>
          <w:rFonts w:ascii="Times New Roman" w:hAnsi="Times New Roman" w:cs="Times New Roman"/>
          <w:sz w:val="28"/>
          <w:szCs w:val="28"/>
        </w:rPr>
        <w:t xml:space="preserve">, за исключением </w:t>
      </w:r>
      <w:r>
        <w:rPr>
          <w:rFonts w:ascii="Times New Roman" w:hAnsi="Times New Roman" w:cs="Times New Roman"/>
          <w:sz w:val="28"/>
          <w:szCs w:val="28"/>
        </w:rPr>
        <w:t>наименования</w:t>
      </w:r>
      <w:r w:rsidRPr="00F6417B">
        <w:rPr>
          <w:rFonts w:ascii="Times New Roman" w:hAnsi="Times New Roman" w:cs="Times New Roman"/>
          <w:sz w:val="28"/>
          <w:szCs w:val="28"/>
        </w:rPr>
        <w:t xml:space="preserve"> табачной продукции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4C65">
        <w:rPr>
          <w:rFonts w:ascii="Times New Roman" w:hAnsi="Times New Roman" w:cs="Times New Roman"/>
          <w:sz w:val="28"/>
          <w:szCs w:val="28"/>
        </w:rPr>
        <w:t>и наименования</w:t>
      </w:r>
      <w:r>
        <w:rPr>
          <w:rFonts w:ascii="Times New Roman" w:hAnsi="Times New Roman" w:cs="Times New Roman"/>
          <w:sz w:val="28"/>
          <w:szCs w:val="28"/>
        </w:rPr>
        <w:t xml:space="preserve"> вида табачного </w:t>
      </w:r>
      <w:r w:rsidRPr="000E4C6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зделия, изображенных установленным</w:t>
      </w:r>
      <w:r w:rsidRPr="000E4C65">
        <w:rPr>
          <w:rFonts w:ascii="Times New Roman" w:hAnsi="Times New Roman" w:cs="Times New Roman"/>
          <w:sz w:val="28"/>
          <w:szCs w:val="28"/>
        </w:rPr>
        <w:t xml:space="preserve"> цветом</w:t>
      </w:r>
      <w:r>
        <w:rPr>
          <w:rFonts w:ascii="Times New Roman" w:hAnsi="Times New Roman" w:cs="Times New Roman"/>
          <w:sz w:val="28"/>
          <w:szCs w:val="28"/>
        </w:rPr>
        <w:t xml:space="preserve"> и шрифтом;</w:t>
      </w:r>
    </w:p>
    <w:p w:rsidR="001E1C7C" w:rsidRDefault="006C7D6D" w:rsidP="00124D7D">
      <w:pPr>
        <w:widowControl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допустимость</w:t>
      </w:r>
      <w:r w:rsidR="00D06A7A" w:rsidRPr="00A00885">
        <w:rPr>
          <w:rFonts w:ascii="Times New Roman" w:hAnsi="Times New Roman" w:cs="Times New Roman"/>
          <w:sz w:val="28"/>
          <w:szCs w:val="28"/>
        </w:rPr>
        <w:t xml:space="preserve"> использования </w:t>
      </w:r>
      <w:r w:rsidR="005B2BDB">
        <w:rPr>
          <w:rFonts w:ascii="Times New Roman" w:hAnsi="Times New Roman" w:cs="Times New Roman"/>
          <w:sz w:val="28"/>
          <w:szCs w:val="28"/>
        </w:rPr>
        <w:t xml:space="preserve">ящиков для </w:t>
      </w:r>
      <w:r w:rsidR="00D06A7A" w:rsidRPr="005B2BDB">
        <w:rPr>
          <w:rFonts w:ascii="Times New Roman" w:hAnsi="Times New Roman" w:cs="Times New Roman"/>
          <w:sz w:val="28"/>
          <w:szCs w:val="28"/>
        </w:rPr>
        <w:t>хранения табачной продукции в местах розничной продажи</w:t>
      </w:r>
      <w:r w:rsidR="006C3CA7">
        <w:rPr>
          <w:rFonts w:ascii="Times New Roman" w:hAnsi="Times New Roman" w:cs="Times New Roman"/>
          <w:sz w:val="28"/>
          <w:szCs w:val="28"/>
        </w:rPr>
        <w:t xml:space="preserve"> при условии</w:t>
      </w:r>
      <w:r w:rsidR="00EC2A1C">
        <w:rPr>
          <w:rFonts w:ascii="Times New Roman" w:hAnsi="Times New Roman" w:cs="Times New Roman"/>
          <w:sz w:val="28"/>
          <w:szCs w:val="28"/>
        </w:rPr>
        <w:t>, если они</w:t>
      </w:r>
      <w:r w:rsidR="00A00885">
        <w:rPr>
          <w:rFonts w:ascii="Times New Roman" w:hAnsi="Times New Roman" w:cs="Times New Roman"/>
          <w:sz w:val="28"/>
          <w:szCs w:val="28"/>
        </w:rPr>
        <w:t xml:space="preserve"> </w:t>
      </w:r>
      <w:r w:rsidR="00124D7D">
        <w:rPr>
          <w:rFonts w:ascii="Times New Roman" w:hAnsi="Times New Roman" w:cs="Times New Roman"/>
          <w:sz w:val="28"/>
          <w:szCs w:val="28"/>
        </w:rPr>
        <w:t xml:space="preserve">полностью окрашены в цвет, соответствующий цвету </w:t>
      </w:r>
      <w:r w:rsidR="00124D7D">
        <w:rPr>
          <w:rFonts w:ascii="Times New Roman" w:hAnsi="Times New Roman" w:cs="Times New Roman"/>
          <w:sz w:val="28"/>
          <w:szCs w:val="28"/>
          <w:lang w:val="en-US"/>
        </w:rPr>
        <w:t>Pantone</w:t>
      </w:r>
      <w:r w:rsidR="00124D7D" w:rsidRPr="00124D7D">
        <w:rPr>
          <w:rFonts w:ascii="Times New Roman" w:hAnsi="Times New Roman" w:cs="Times New Roman"/>
          <w:sz w:val="28"/>
          <w:szCs w:val="28"/>
        </w:rPr>
        <w:t xml:space="preserve"> 448</w:t>
      </w:r>
      <w:r w:rsidR="00124D7D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A558B8">
        <w:rPr>
          <w:rFonts w:ascii="Times New Roman" w:hAnsi="Times New Roman" w:cs="Times New Roman"/>
          <w:sz w:val="28"/>
          <w:szCs w:val="28"/>
        </w:rPr>
        <w:t>,</w:t>
      </w:r>
      <w:r w:rsidR="00124D7D">
        <w:rPr>
          <w:rFonts w:ascii="Times New Roman" w:hAnsi="Times New Roman" w:cs="Times New Roman"/>
          <w:sz w:val="28"/>
          <w:szCs w:val="28"/>
        </w:rPr>
        <w:t xml:space="preserve"> не имеют </w:t>
      </w:r>
      <w:r w:rsidR="00D06A7A" w:rsidRPr="005B2BDB">
        <w:rPr>
          <w:rFonts w:ascii="Times New Roman" w:hAnsi="Times New Roman" w:cs="Times New Roman"/>
          <w:sz w:val="28"/>
          <w:szCs w:val="28"/>
        </w:rPr>
        <w:t>подсветк</w:t>
      </w:r>
      <w:r w:rsidR="00124D7D">
        <w:rPr>
          <w:rFonts w:ascii="Times New Roman" w:hAnsi="Times New Roman" w:cs="Times New Roman"/>
          <w:sz w:val="28"/>
          <w:szCs w:val="28"/>
        </w:rPr>
        <w:t>и</w:t>
      </w:r>
      <w:r w:rsidR="00D06A7A" w:rsidRPr="005B2BDB">
        <w:rPr>
          <w:rFonts w:ascii="Times New Roman" w:hAnsi="Times New Roman" w:cs="Times New Roman"/>
          <w:sz w:val="28"/>
          <w:szCs w:val="28"/>
        </w:rPr>
        <w:t xml:space="preserve">, </w:t>
      </w:r>
      <w:r w:rsidR="00EC2A1C">
        <w:rPr>
          <w:rFonts w:ascii="Times New Roman" w:hAnsi="Times New Roman" w:cs="Times New Roman"/>
          <w:sz w:val="28"/>
          <w:szCs w:val="28"/>
        </w:rPr>
        <w:t>надпис</w:t>
      </w:r>
      <w:r w:rsidR="00124D7D">
        <w:rPr>
          <w:rFonts w:ascii="Times New Roman" w:hAnsi="Times New Roman" w:cs="Times New Roman"/>
          <w:sz w:val="28"/>
          <w:szCs w:val="28"/>
        </w:rPr>
        <w:t>ей</w:t>
      </w:r>
      <w:r w:rsidR="00EC2A1C">
        <w:rPr>
          <w:rFonts w:ascii="Times New Roman" w:hAnsi="Times New Roman" w:cs="Times New Roman"/>
          <w:sz w:val="28"/>
          <w:szCs w:val="28"/>
        </w:rPr>
        <w:t xml:space="preserve"> </w:t>
      </w:r>
      <w:r w:rsidR="00D06A7A" w:rsidRPr="005B2BDB">
        <w:rPr>
          <w:rFonts w:ascii="Times New Roman" w:hAnsi="Times New Roman" w:cs="Times New Roman"/>
          <w:sz w:val="28"/>
          <w:szCs w:val="28"/>
        </w:rPr>
        <w:t>на русском и других языках</w:t>
      </w:r>
      <w:r w:rsidR="00315EB1">
        <w:rPr>
          <w:rFonts w:ascii="Times New Roman" w:hAnsi="Times New Roman" w:cs="Times New Roman"/>
          <w:sz w:val="28"/>
          <w:szCs w:val="28"/>
        </w:rPr>
        <w:t>, любы</w:t>
      </w:r>
      <w:r w:rsidR="00124D7D">
        <w:rPr>
          <w:rFonts w:ascii="Times New Roman" w:hAnsi="Times New Roman" w:cs="Times New Roman"/>
          <w:sz w:val="28"/>
          <w:szCs w:val="28"/>
        </w:rPr>
        <w:t xml:space="preserve">х </w:t>
      </w:r>
      <w:r w:rsidR="00315EB1">
        <w:rPr>
          <w:rFonts w:ascii="Times New Roman" w:hAnsi="Times New Roman" w:cs="Times New Roman"/>
          <w:sz w:val="28"/>
          <w:szCs w:val="28"/>
        </w:rPr>
        <w:t>изображени</w:t>
      </w:r>
      <w:r w:rsidR="00124D7D">
        <w:rPr>
          <w:rFonts w:ascii="Times New Roman" w:hAnsi="Times New Roman" w:cs="Times New Roman"/>
          <w:sz w:val="28"/>
          <w:szCs w:val="28"/>
        </w:rPr>
        <w:t>й</w:t>
      </w:r>
      <w:r w:rsidR="004D06C5">
        <w:rPr>
          <w:rFonts w:ascii="Times New Roman" w:hAnsi="Times New Roman" w:cs="Times New Roman"/>
          <w:sz w:val="28"/>
          <w:szCs w:val="28"/>
        </w:rPr>
        <w:t>;</w:t>
      </w:r>
    </w:p>
    <w:p w:rsidR="00CD6428" w:rsidRDefault="00042989" w:rsidP="00CD6428">
      <w:pPr>
        <w:widowControl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возможность</w:t>
      </w:r>
      <w:r w:rsidR="00A66BE2">
        <w:rPr>
          <w:rFonts w:ascii="Times New Roman" w:hAnsi="Times New Roman" w:cs="Times New Roman"/>
          <w:sz w:val="28"/>
          <w:szCs w:val="28"/>
        </w:rPr>
        <w:t xml:space="preserve"> </w:t>
      </w:r>
      <w:r w:rsidR="00CD6428" w:rsidRPr="0061488B">
        <w:rPr>
          <w:rFonts w:ascii="Times New Roman" w:hAnsi="Times New Roman" w:cs="Times New Roman"/>
          <w:sz w:val="28"/>
          <w:szCs w:val="28"/>
        </w:rPr>
        <w:t xml:space="preserve">демонстрации </w:t>
      </w:r>
      <w:r w:rsidR="00CD6428">
        <w:rPr>
          <w:rFonts w:ascii="Times New Roman" w:hAnsi="Times New Roman" w:cs="Times New Roman"/>
          <w:sz w:val="28"/>
          <w:szCs w:val="28"/>
        </w:rPr>
        <w:t xml:space="preserve">продавцом исключительно </w:t>
      </w:r>
      <w:r w:rsidR="00CD6428" w:rsidRPr="0061488B">
        <w:rPr>
          <w:rFonts w:ascii="Times New Roman" w:hAnsi="Times New Roman" w:cs="Times New Roman"/>
          <w:sz w:val="28"/>
          <w:szCs w:val="28"/>
        </w:rPr>
        <w:t>одного образца наименовани</w:t>
      </w:r>
      <w:r w:rsidR="00CD6428">
        <w:rPr>
          <w:rFonts w:ascii="Times New Roman" w:hAnsi="Times New Roman" w:cs="Times New Roman"/>
          <w:sz w:val="28"/>
          <w:szCs w:val="28"/>
        </w:rPr>
        <w:t>я</w:t>
      </w:r>
      <w:r w:rsidR="00CD6428" w:rsidRPr="0061488B">
        <w:rPr>
          <w:rFonts w:ascii="Times New Roman" w:hAnsi="Times New Roman" w:cs="Times New Roman"/>
          <w:sz w:val="28"/>
          <w:szCs w:val="28"/>
        </w:rPr>
        <w:t xml:space="preserve"> табачной продукции</w:t>
      </w:r>
      <w:r w:rsidR="00CD6428">
        <w:rPr>
          <w:rFonts w:ascii="Times New Roman" w:hAnsi="Times New Roman" w:cs="Times New Roman"/>
          <w:sz w:val="28"/>
          <w:szCs w:val="28"/>
        </w:rPr>
        <w:t>,</w:t>
      </w:r>
      <w:r w:rsidR="00CD6428" w:rsidRPr="0061488B">
        <w:rPr>
          <w:rFonts w:ascii="Times New Roman" w:hAnsi="Times New Roman" w:cs="Times New Roman"/>
          <w:sz w:val="28"/>
          <w:szCs w:val="28"/>
        </w:rPr>
        <w:t xml:space="preserve"> требуемой</w:t>
      </w:r>
      <w:r w:rsidR="00CD6428">
        <w:rPr>
          <w:rFonts w:ascii="Times New Roman" w:hAnsi="Times New Roman" w:cs="Times New Roman"/>
          <w:sz w:val="28"/>
          <w:szCs w:val="28"/>
        </w:rPr>
        <w:t xml:space="preserve"> покупателем после ознакомления с </w:t>
      </w:r>
      <w:r w:rsidR="00CD6428" w:rsidRPr="001571A7">
        <w:rPr>
          <w:rFonts w:ascii="Times New Roman" w:hAnsi="Times New Roman" w:cs="Times New Roman"/>
          <w:sz w:val="28"/>
          <w:szCs w:val="28"/>
        </w:rPr>
        <w:t>перечнем продаваемой табачной продукции</w:t>
      </w:r>
      <w:r w:rsidR="00CD6428" w:rsidRPr="0061488B">
        <w:rPr>
          <w:rFonts w:ascii="Times New Roman" w:hAnsi="Times New Roman" w:cs="Times New Roman"/>
          <w:sz w:val="28"/>
          <w:szCs w:val="28"/>
        </w:rPr>
        <w:t xml:space="preserve">, с ее </w:t>
      </w:r>
      <w:r w:rsidR="00CD6428">
        <w:rPr>
          <w:rFonts w:ascii="Times New Roman" w:hAnsi="Times New Roman" w:cs="Times New Roman"/>
          <w:sz w:val="28"/>
          <w:szCs w:val="28"/>
        </w:rPr>
        <w:t>незамедлительным</w:t>
      </w:r>
      <w:r w:rsidR="00CD6428" w:rsidRPr="0061488B">
        <w:rPr>
          <w:rFonts w:ascii="Times New Roman" w:hAnsi="Times New Roman" w:cs="Times New Roman"/>
          <w:sz w:val="28"/>
          <w:szCs w:val="28"/>
        </w:rPr>
        <w:t xml:space="preserve"> возвращением после ознакомления в место для хранения</w:t>
      </w:r>
      <w:r w:rsidR="00CD6428">
        <w:rPr>
          <w:rFonts w:ascii="Times New Roman" w:hAnsi="Times New Roman" w:cs="Times New Roman"/>
          <w:sz w:val="28"/>
          <w:szCs w:val="28"/>
        </w:rPr>
        <w:t>;</w:t>
      </w:r>
    </w:p>
    <w:p w:rsidR="004D06C5" w:rsidRPr="00647118" w:rsidRDefault="004D06C5" w:rsidP="004D06C5">
      <w:pPr>
        <w:widowControl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118">
        <w:rPr>
          <w:rFonts w:ascii="Times New Roman" w:hAnsi="Times New Roman" w:cs="Times New Roman"/>
          <w:sz w:val="28"/>
          <w:szCs w:val="28"/>
        </w:rPr>
        <w:t xml:space="preserve">создание механизма, препятствующего распространению в качестве социальной рекламы любых форм </w:t>
      </w:r>
      <w:r w:rsidR="00904C3A">
        <w:rPr>
          <w:rFonts w:ascii="Times New Roman" w:hAnsi="Times New Roman" w:cs="Times New Roman"/>
          <w:sz w:val="28"/>
          <w:szCs w:val="28"/>
        </w:rPr>
        <w:t>стимулирования потребления табака</w:t>
      </w:r>
      <w:r w:rsidR="006A1BE4">
        <w:rPr>
          <w:rFonts w:ascii="Times New Roman" w:hAnsi="Times New Roman" w:cs="Times New Roman"/>
          <w:sz w:val="28"/>
          <w:szCs w:val="28"/>
        </w:rPr>
        <w:t>, разработанных</w:t>
      </w:r>
      <w:r w:rsidRPr="00647118">
        <w:rPr>
          <w:rFonts w:ascii="Times New Roman" w:hAnsi="Times New Roman" w:cs="Times New Roman"/>
          <w:sz w:val="28"/>
          <w:szCs w:val="28"/>
        </w:rPr>
        <w:t xml:space="preserve"> при участии</w:t>
      </w:r>
      <w:r w:rsidR="00675FBA">
        <w:rPr>
          <w:rFonts w:ascii="Times New Roman" w:hAnsi="Times New Roman" w:cs="Times New Roman"/>
          <w:sz w:val="28"/>
          <w:szCs w:val="28"/>
        </w:rPr>
        <w:t xml:space="preserve"> или поддержке табачных организаций</w:t>
      </w:r>
      <w:r w:rsidRPr="00647118">
        <w:rPr>
          <w:rFonts w:ascii="Times New Roman" w:hAnsi="Times New Roman" w:cs="Times New Roman"/>
          <w:sz w:val="28"/>
          <w:szCs w:val="28"/>
        </w:rPr>
        <w:t>.</w:t>
      </w:r>
    </w:p>
    <w:p w:rsidR="004D06C5" w:rsidRPr="005B2BDB" w:rsidRDefault="004D06C5" w:rsidP="00124D7D">
      <w:pPr>
        <w:widowControl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13E6" w:rsidRDefault="007E13E6" w:rsidP="0026662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13E6" w:rsidRPr="00647118" w:rsidRDefault="007E13E6" w:rsidP="00005C55">
      <w:pPr>
        <w:widowControl/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E4623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005C55" w:rsidRPr="00C8058F">
        <w:rPr>
          <w:rFonts w:ascii="Times New Roman" w:hAnsi="Times New Roman" w:cs="Times New Roman"/>
          <w:sz w:val="28"/>
          <w:szCs w:val="28"/>
        </w:rPr>
        <w:t>оказания населению медицинской помощи при синдроме зависимости от табака и синд</w:t>
      </w:r>
      <w:r w:rsidR="00005C55" w:rsidRPr="00377117">
        <w:rPr>
          <w:rFonts w:ascii="Times New Roman" w:hAnsi="Times New Roman" w:cs="Times New Roman"/>
          <w:sz w:val="28"/>
          <w:szCs w:val="28"/>
        </w:rPr>
        <w:t>роме отмены табака</w:t>
      </w:r>
    </w:p>
    <w:p w:rsidR="007E13E6" w:rsidRPr="00647118" w:rsidRDefault="007E13E6" w:rsidP="007E13E6">
      <w:pPr>
        <w:widowControl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13E6" w:rsidRPr="00647118" w:rsidRDefault="007E13E6" w:rsidP="007E13E6">
      <w:pPr>
        <w:widowControl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118">
        <w:rPr>
          <w:rFonts w:ascii="Times New Roman" w:hAnsi="Times New Roman" w:cs="Times New Roman"/>
          <w:sz w:val="28"/>
          <w:szCs w:val="28"/>
        </w:rPr>
        <w:t>Большинство потребителей табака страдают табачной зависимостью, в связи с чем отказ от потребления табака для них крайне затруднителен.</w:t>
      </w:r>
    </w:p>
    <w:p w:rsidR="007E13E6" w:rsidRPr="00647118" w:rsidRDefault="007E13E6" w:rsidP="007E13E6">
      <w:pPr>
        <w:widowControl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118">
        <w:rPr>
          <w:rFonts w:ascii="Times New Roman" w:hAnsi="Times New Roman" w:cs="Times New Roman"/>
          <w:sz w:val="28"/>
          <w:szCs w:val="28"/>
        </w:rPr>
        <w:lastRenderedPageBreak/>
        <w:t>Организация доступной медицинской помощи, направленной на отказ от потребления табака, снижает уровень распространенности потребления табака среди населения.</w:t>
      </w:r>
    </w:p>
    <w:p w:rsidR="007E13E6" w:rsidRDefault="007E13E6" w:rsidP="00C07E3D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118">
        <w:rPr>
          <w:rFonts w:ascii="Times New Roman" w:hAnsi="Times New Roman" w:cs="Times New Roman"/>
          <w:sz w:val="28"/>
          <w:szCs w:val="28"/>
        </w:rPr>
        <w:t xml:space="preserve">Мерами по </w:t>
      </w:r>
      <w:r w:rsidR="00C07E3D" w:rsidRPr="00005C55">
        <w:rPr>
          <w:rFonts w:ascii="Times New Roman" w:hAnsi="Times New Roman" w:cs="Times New Roman"/>
          <w:sz w:val="28"/>
          <w:szCs w:val="28"/>
        </w:rPr>
        <w:t xml:space="preserve">оказания </w:t>
      </w:r>
      <w:r w:rsidR="00C07E3D" w:rsidRPr="00647118">
        <w:rPr>
          <w:rFonts w:ascii="Times New Roman" w:hAnsi="Times New Roman" w:cs="Times New Roman"/>
          <w:sz w:val="28"/>
          <w:szCs w:val="28"/>
        </w:rPr>
        <w:t>населению</w:t>
      </w:r>
      <w:r w:rsidR="00C07E3D" w:rsidRPr="00005C55">
        <w:rPr>
          <w:rFonts w:ascii="Times New Roman" w:hAnsi="Times New Roman" w:cs="Times New Roman"/>
          <w:sz w:val="28"/>
          <w:szCs w:val="28"/>
        </w:rPr>
        <w:t xml:space="preserve"> </w:t>
      </w:r>
      <w:r w:rsidR="00C07E3D">
        <w:rPr>
          <w:rFonts w:ascii="Times New Roman" w:hAnsi="Times New Roman" w:cs="Times New Roman"/>
          <w:sz w:val="28"/>
          <w:szCs w:val="28"/>
        </w:rPr>
        <w:t xml:space="preserve">медицинской помощи при синдроме </w:t>
      </w:r>
      <w:r w:rsidR="00C07E3D" w:rsidRPr="00005C55">
        <w:rPr>
          <w:rFonts w:ascii="Times New Roman" w:hAnsi="Times New Roman" w:cs="Times New Roman"/>
          <w:sz w:val="28"/>
          <w:szCs w:val="28"/>
        </w:rPr>
        <w:t>зависимости от табака и синдроме отмены табака</w:t>
      </w:r>
      <w:r w:rsidRPr="00647118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065D55" w:rsidRPr="00647118" w:rsidRDefault="00065D55" w:rsidP="007E13E6">
      <w:pPr>
        <w:widowControl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D55">
        <w:rPr>
          <w:rFonts w:ascii="Times New Roman" w:hAnsi="Times New Roman" w:cs="Times New Roman"/>
          <w:sz w:val="28"/>
          <w:szCs w:val="28"/>
        </w:rPr>
        <w:t xml:space="preserve">обеспечение оказания гражданам </w:t>
      </w:r>
      <w:r w:rsidR="00181626">
        <w:rPr>
          <w:rFonts w:ascii="Times New Roman" w:hAnsi="Times New Roman" w:cs="Times New Roman"/>
          <w:sz w:val="28"/>
          <w:szCs w:val="28"/>
        </w:rPr>
        <w:t xml:space="preserve">медицинской помощи </w:t>
      </w:r>
      <w:r w:rsidR="00181626" w:rsidRPr="00005C55">
        <w:rPr>
          <w:rFonts w:ascii="Times New Roman" w:hAnsi="Times New Roman" w:cs="Times New Roman"/>
          <w:sz w:val="28"/>
          <w:szCs w:val="28"/>
        </w:rPr>
        <w:t>при синдроме зависимости от табака и синдроме отмены табака</w:t>
      </w:r>
      <w:r w:rsidRPr="00065D55">
        <w:rPr>
          <w:rFonts w:ascii="Times New Roman" w:hAnsi="Times New Roman" w:cs="Times New Roman"/>
          <w:sz w:val="28"/>
          <w:szCs w:val="28"/>
        </w:rPr>
        <w:t xml:space="preserve"> в соответствии с программой государственных гарантий бесплатного оказан</w:t>
      </w:r>
      <w:r w:rsidR="00E35C6B">
        <w:rPr>
          <w:rFonts w:ascii="Times New Roman" w:hAnsi="Times New Roman" w:cs="Times New Roman"/>
          <w:sz w:val="28"/>
          <w:szCs w:val="28"/>
        </w:rPr>
        <w:t>ия гражданам медицинской помощи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E13E6" w:rsidRPr="00647118" w:rsidRDefault="007E13E6" w:rsidP="007E13E6">
      <w:pPr>
        <w:widowControl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118">
        <w:rPr>
          <w:rFonts w:ascii="Times New Roman" w:hAnsi="Times New Roman" w:cs="Times New Roman"/>
          <w:sz w:val="28"/>
          <w:szCs w:val="28"/>
        </w:rPr>
        <w:t>оказание медицинской помощи, направленной на отказ от потребления табака, различным категориям населения, в том числе детям, подросткам</w:t>
      </w:r>
      <w:r w:rsidR="00D12518">
        <w:rPr>
          <w:rFonts w:ascii="Times New Roman" w:hAnsi="Times New Roman" w:cs="Times New Roman"/>
          <w:sz w:val="28"/>
          <w:szCs w:val="28"/>
        </w:rPr>
        <w:t>,</w:t>
      </w:r>
      <w:r w:rsidRPr="00647118">
        <w:rPr>
          <w:rFonts w:ascii="Times New Roman" w:hAnsi="Times New Roman" w:cs="Times New Roman"/>
          <w:sz w:val="28"/>
          <w:szCs w:val="28"/>
        </w:rPr>
        <w:t xml:space="preserve"> беременным женщинам</w:t>
      </w:r>
      <w:r w:rsidR="00D12518">
        <w:rPr>
          <w:rFonts w:ascii="Times New Roman" w:hAnsi="Times New Roman" w:cs="Times New Roman"/>
          <w:sz w:val="28"/>
          <w:szCs w:val="28"/>
        </w:rPr>
        <w:t xml:space="preserve"> и людям с психическими заболеваниями</w:t>
      </w:r>
      <w:r w:rsidRPr="00647118">
        <w:rPr>
          <w:rFonts w:ascii="Times New Roman" w:hAnsi="Times New Roman" w:cs="Times New Roman"/>
          <w:sz w:val="28"/>
          <w:szCs w:val="28"/>
        </w:rPr>
        <w:t>;</w:t>
      </w:r>
    </w:p>
    <w:p w:rsidR="007E13E6" w:rsidRPr="00647118" w:rsidRDefault="00620D09" w:rsidP="007E13E6">
      <w:pPr>
        <w:widowControl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увеличение </w:t>
      </w:r>
      <w:r w:rsidR="002E0EB9">
        <w:rPr>
          <w:rFonts w:ascii="Times New Roman" w:hAnsi="Times New Roman" w:cs="Times New Roman"/>
          <w:sz w:val="28"/>
          <w:szCs w:val="28"/>
        </w:rPr>
        <w:t>функционала</w:t>
      </w:r>
      <w:r w:rsidR="007E13E6" w:rsidRPr="00647118">
        <w:rPr>
          <w:rFonts w:ascii="Times New Roman" w:hAnsi="Times New Roman" w:cs="Times New Roman"/>
          <w:sz w:val="28"/>
          <w:szCs w:val="28"/>
        </w:rPr>
        <w:t xml:space="preserve"> бесплатной консультативной телефонной линии по оказанию помощи, направленной на отказ от потребления табака</w:t>
      </w:r>
      <w:r w:rsidR="00391A9D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C8058F">
        <w:rPr>
          <w:rFonts w:ascii="Times New Roman" w:hAnsi="Times New Roman" w:cs="Times New Roman"/>
          <w:sz w:val="28"/>
          <w:szCs w:val="28"/>
        </w:rPr>
        <w:t xml:space="preserve">за счет </w:t>
      </w:r>
      <w:r w:rsidR="00391A9D">
        <w:rPr>
          <w:rFonts w:ascii="Times New Roman" w:hAnsi="Times New Roman" w:cs="Times New Roman"/>
          <w:sz w:val="28"/>
          <w:szCs w:val="28"/>
        </w:rPr>
        <w:t>учет</w:t>
      </w:r>
      <w:r w:rsidR="00C8058F">
        <w:rPr>
          <w:rFonts w:ascii="Times New Roman" w:hAnsi="Times New Roman" w:cs="Times New Roman"/>
          <w:sz w:val="28"/>
          <w:szCs w:val="28"/>
        </w:rPr>
        <w:t>а</w:t>
      </w:r>
      <w:r w:rsidR="00391A9D">
        <w:rPr>
          <w:rFonts w:ascii="Times New Roman" w:hAnsi="Times New Roman" w:cs="Times New Roman"/>
          <w:sz w:val="28"/>
          <w:szCs w:val="28"/>
        </w:rPr>
        <w:t xml:space="preserve"> потребностей граждан, проживающих в различных часовых поясах</w:t>
      </w:r>
      <w:r w:rsidR="007E13E6" w:rsidRPr="00647118">
        <w:rPr>
          <w:rFonts w:ascii="Times New Roman" w:hAnsi="Times New Roman" w:cs="Times New Roman"/>
          <w:sz w:val="28"/>
          <w:szCs w:val="28"/>
        </w:rPr>
        <w:t>;</w:t>
      </w:r>
    </w:p>
    <w:p w:rsidR="007E13E6" w:rsidRDefault="003E0DF7" w:rsidP="007E13E6">
      <w:pPr>
        <w:widowControl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исследование, адаптация, </w:t>
      </w:r>
      <w:r w:rsidR="007E13E6" w:rsidRPr="00647118">
        <w:rPr>
          <w:rFonts w:ascii="Times New Roman" w:hAnsi="Times New Roman" w:cs="Times New Roman"/>
          <w:sz w:val="28"/>
          <w:szCs w:val="28"/>
        </w:rPr>
        <w:t xml:space="preserve">разработка и внедрение </w:t>
      </w:r>
      <w:r w:rsidR="00170FA4">
        <w:rPr>
          <w:rFonts w:ascii="Times New Roman" w:hAnsi="Times New Roman" w:cs="Times New Roman"/>
          <w:sz w:val="28"/>
          <w:szCs w:val="28"/>
        </w:rPr>
        <w:t>доказательно</w:t>
      </w:r>
      <w:r>
        <w:rPr>
          <w:rFonts w:ascii="Times New Roman" w:hAnsi="Times New Roman" w:cs="Times New Roman"/>
          <w:sz w:val="28"/>
          <w:szCs w:val="28"/>
        </w:rPr>
        <w:t xml:space="preserve"> эффективных </w:t>
      </w:r>
      <w:r w:rsidR="007E13E6" w:rsidRPr="00647118">
        <w:rPr>
          <w:rFonts w:ascii="Times New Roman" w:hAnsi="Times New Roman" w:cs="Times New Roman"/>
          <w:sz w:val="28"/>
          <w:szCs w:val="28"/>
        </w:rPr>
        <w:t>программ и технологий мотивирования лиц к отказу от потребления табака;</w:t>
      </w:r>
    </w:p>
    <w:p w:rsidR="007E13E6" w:rsidRPr="00647118" w:rsidRDefault="007E13E6" w:rsidP="007E13E6">
      <w:pPr>
        <w:widowControl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118">
        <w:rPr>
          <w:rFonts w:ascii="Times New Roman" w:hAnsi="Times New Roman" w:cs="Times New Roman"/>
          <w:sz w:val="28"/>
          <w:szCs w:val="28"/>
        </w:rPr>
        <w:t xml:space="preserve">обеспечение доступности </w:t>
      </w:r>
      <w:r w:rsidR="003E0DF7">
        <w:rPr>
          <w:rFonts w:ascii="Times New Roman" w:hAnsi="Times New Roman" w:cs="Times New Roman"/>
          <w:sz w:val="28"/>
          <w:szCs w:val="28"/>
        </w:rPr>
        <w:t>доказано эффективных</w:t>
      </w:r>
      <w:r w:rsidR="003E0DF7" w:rsidRPr="00647118">
        <w:rPr>
          <w:rFonts w:ascii="Times New Roman" w:hAnsi="Times New Roman" w:cs="Times New Roman"/>
          <w:sz w:val="28"/>
          <w:szCs w:val="28"/>
        </w:rPr>
        <w:t xml:space="preserve"> </w:t>
      </w:r>
      <w:r w:rsidRPr="00647118">
        <w:rPr>
          <w:rFonts w:ascii="Times New Roman" w:hAnsi="Times New Roman" w:cs="Times New Roman"/>
          <w:sz w:val="28"/>
          <w:szCs w:val="28"/>
        </w:rPr>
        <w:t>фармакологических препаратов, применяемых для лечения табачной зависимости;</w:t>
      </w:r>
    </w:p>
    <w:p w:rsidR="007E13E6" w:rsidRPr="00647118" w:rsidRDefault="007E13E6" w:rsidP="007E13E6">
      <w:pPr>
        <w:widowControl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118">
        <w:rPr>
          <w:rFonts w:ascii="Times New Roman" w:hAnsi="Times New Roman" w:cs="Times New Roman"/>
          <w:sz w:val="28"/>
          <w:szCs w:val="28"/>
        </w:rPr>
        <w:t>информирование населения об эффективных методах отказа от потребления табака и о медицинских организациях, оказывающих соответствующую помощь;</w:t>
      </w:r>
    </w:p>
    <w:p w:rsidR="007E13E6" w:rsidRPr="00647118" w:rsidRDefault="002C364F" w:rsidP="002C364F">
      <w:pPr>
        <w:widowControl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118">
        <w:rPr>
          <w:rFonts w:ascii="Times New Roman" w:hAnsi="Times New Roman" w:cs="Times New Roman"/>
          <w:sz w:val="28"/>
          <w:szCs w:val="28"/>
        </w:rPr>
        <w:t xml:space="preserve">организация обучения медицинских работников </w:t>
      </w:r>
      <w:r>
        <w:rPr>
          <w:rFonts w:ascii="Times New Roman" w:hAnsi="Times New Roman" w:cs="Times New Roman"/>
          <w:sz w:val="28"/>
          <w:szCs w:val="28"/>
        </w:rPr>
        <w:t>эффективным</w:t>
      </w:r>
      <w:r w:rsidRPr="00647118">
        <w:rPr>
          <w:rFonts w:ascii="Times New Roman" w:hAnsi="Times New Roman" w:cs="Times New Roman"/>
          <w:sz w:val="28"/>
          <w:szCs w:val="28"/>
        </w:rPr>
        <w:t xml:space="preserve"> методам оказания медицинской помощи, направленной</w:t>
      </w:r>
      <w:r>
        <w:rPr>
          <w:rFonts w:ascii="Times New Roman" w:hAnsi="Times New Roman" w:cs="Times New Roman"/>
          <w:sz w:val="28"/>
          <w:szCs w:val="28"/>
        </w:rPr>
        <w:t xml:space="preserve"> на отказ от потребления табака, </w:t>
      </w:r>
      <w:r w:rsidRPr="00647118">
        <w:rPr>
          <w:rFonts w:ascii="Times New Roman" w:hAnsi="Times New Roman" w:cs="Times New Roman"/>
          <w:sz w:val="28"/>
          <w:szCs w:val="28"/>
        </w:rPr>
        <w:t xml:space="preserve">разработка и включение в </w:t>
      </w:r>
      <w:r w:rsidR="004F7D5D" w:rsidRPr="004F7D5D">
        <w:rPr>
          <w:rFonts w:ascii="Times New Roman" w:hAnsi="Times New Roman" w:cs="Times New Roman"/>
          <w:sz w:val="28"/>
          <w:szCs w:val="28"/>
        </w:rPr>
        <w:t>федеральные государственные образовательные стандарты</w:t>
      </w:r>
      <w:r w:rsidRPr="00647118">
        <w:rPr>
          <w:rFonts w:ascii="Times New Roman" w:hAnsi="Times New Roman" w:cs="Times New Roman"/>
          <w:sz w:val="28"/>
          <w:szCs w:val="28"/>
        </w:rPr>
        <w:t xml:space="preserve"> и </w:t>
      </w:r>
      <w:r w:rsidR="00BA590D">
        <w:rPr>
          <w:rFonts w:ascii="Times New Roman" w:hAnsi="Times New Roman" w:cs="Times New Roman"/>
          <w:sz w:val="28"/>
          <w:szCs w:val="28"/>
        </w:rPr>
        <w:t xml:space="preserve">образовательные </w:t>
      </w:r>
      <w:r w:rsidRPr="00647118">
        <w:rPr>
          <w:rFonts w:ascii="Times New Roman" w:hAnsi="Times New Roman" w:cs="Times New Roman"/>
          <w:sz w:val="28"/>
          <w:szCs w:val="28"/>
        </w:rPr>
        <w:t xml:space="preserve">программы медицинских </w:t>
      </w:r>
      <w:r w:rsidR="00565F9C">
        <w:rPr>
          <w:rFonts w:ascii="Times New Roman" w:hAnsi="Times New Roman" w:cs="Times New Roman"/>
          <w:sz w:val="28"/>
          <w:szCs w:val="28"/>
        </w:rPr>
        <w:t xml:space="preserve">образовательных организаций </w:t>
      </w:r>
      <w:r w:rsidRPr="00647118">
        <w:rPr>
          <w:rFonts w:ascii="Times New Roman" w:hAnsi="Times New Roman" w:cs="Times New Roman"/>
          <w:sz w:val="28"/>
          <w:szCs w:val="28"/>
        </w:rPr>
        <w:t>разделов, включающих сведения о влиянии потребления табака на здоровье человека, развитии и течении заболеваний, диагностике и профилактике заболеваний, вызванных потреблением табака, а также о</w:t>
      </w:r>
      <w:r>
        <w:rPr>
          <w:rFonts w:ascii="Times New Roman" w:hAnsi="Times New Roman" w:cs="Times New Roman"/>
          <w:sz w:val="28"/>
          <w:szCs w:val="28"/>
        </w:rPr>
        <w:t xml:space="preserve"> сравнительной</w:t>
      </w:r>
      <w:r w:rsidRPr="006471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эффективности методов </w:t>
      </w:r>
      <w:r w:rsidRPr="00647118">
        <w:rPr>
          <w:rFonts w:ascii="Times New Roman" w:hAnsi="Times New Roman" w:cs="Times New Roman"/>
          <w:sz w:val="28"/>
          <w:szCs w:val="28"/>
        </w:rPr>
        <w:t>оказании медицинской помощи, направленной на отказ от потребления табака;</w:t>
      </w:r>
    </w:p>
    <w:p w:rsidR="00091A37" w:rsidRPr="00647118" w:rsidRDefault="007E13E6" w:rsidP="00091A37">
      <w:pPr>
        <w:widowControl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118">
        <w:rPr>
          <w:rFonts w:ascii="Times New Roman" w:hAnsi="Times New Roman" w:cs="Times New Roman"/>
          <w:sz w:val="28"/>
          <w:szCs w:val="28"/>
        </w:rPr>
        <w:t xml:space="preserve">проведение научных исследований в области изучения воздействия табака на организм человека и повышения эффективности лечебно-профилактических программ, предусматривающих отказ от потребления табака, </w:t>
      </w:r>
      <w:r w:rsidR="002940B2">
        <w:rPr>
          <w:rFonts w:ascii="Times New Roman" w:hAnsi="Times New Roman" w:cs="Times New Roman"/>
          <w:sz w:val="28"/>
          <w:szCs w:val="28"/>
        </w:rPr>
        <w:t xml:space="preserve">методов лечения табачной зависимости, </w:t>
      </w:r>
      <w:r w:rsidR="00091A37">
        <w:rPr>
          <w:rFonts w:ascii="Times New Roman" w:hAnsi="Times New Roman" w:cs="Times New Roman"/>
          <w:sz w:val="28"/>
          <w:szCs w:val="28"/>
        </w:rPr>
        <w:t xml:space="preserve">оценка их эффективности, </w:t>
      </w:r>
      <w:r w:rsidR="00907159">
        <w:rPr>
          <w:rFonts w:ascii="Times New Roman" w:hAnsi="Times New Roman" w:cs="Times New Roman"/>
          <w:sz w:val="28"/>
          <w:szCs w:val="28"/>
        </w:rPr>
        <w:t xml:space="preserve">разработка новых лекарственных средств для лечения </w:t>
      </w:r>
      <w:r w:rsidR="002C3462">
        <w:rPr>
          <w:rFonts w:ascii="Times New Roman" w:hAnsi="Times New Roman" w:cs="Times New Roman"/>
          <w:sz w:val="28"/>
          <w:szCs w:val="28"/>
        </w:rPr>
        <w:t>табачной</w:t>
      </w:r>
      <w:r w:rsidR="00907159" w:rsidRPr="00005C55">
        <w:rPr>
          <w:rFonts w:ascii="Times New Roman" w:hAnsi="Times New Roman" w:cs="Times New Roman"/>
          <w:sz w:val="28"/>
          <w:szCs w:val="28"/>
        </w:rPr>
        <w:t xml:space="preserve"> </w:t>
      </w:r>
      <w:r w:rsidR="00907159">
        <w:rPr>
          <w:rFonts w:ascii="Times New Roman" w:hAnsi="Times New Roman" w:cs="Times New Roman"/>
          <w:sz w:val="28"/>
          <w:szCs w:val="28"/>
        </w:rPr>
        <w:t>завис</w:t>
      </w:r>
      <w:r w:rsidR="002C3462">
        <w:rPr>
          <w:rFonts w:ascii="Times New Roman" w:hAnsi="Times New Roman" w:cs="Times New Roman"/>
          <w:sz w:val="28"/>
          <w:szCs w:val="28"/>
        </w:rPr>
        <w:t>имости</w:t>
      </w:r>
      <w:r w:rsidR="00091A37">
        <w:rPr>
          <w:rFonts w:ascii="Times New Roman" w:hAnsi="Times New Roman" w:cs="Times New Roman"/>
          <w:sz w:val="28"/>
          <w:szCs w:val="28"/>
        </w:rPr>
        <w:t>.</w:t>
      </w:r>
    </w:p>
    <w:p w:rsidR="007E13E6" w:rsidRPr="00647118" w:rsidRDefault="007E13E6" w:rsidP="007E13E6">
      <w:pPr>
        <w:widowControl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72C1" w:rsidRDefault="00E272C1" w:rsidP="0026662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7A63" w:rsidRPr="00647118" w:rsidRDefault="00987A63" w:rsidP="0003196A">
      <w:pPr>
        <w:widowControl/>
        <w:spacing w:line="240" w:lineRule="atLeast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47118">
        <w:rPr>
          <w:rFonts w:ascii="Times New Roman" w:hAnsi="Times New Roman" w:cs="Times New Roman"/>
          <w:sz w:val="28"/>
          <w:szCs w:val="28"/>
        </w:rPr>
        <w:lastRenderedPageBreak/>
        <w:t>Предотвращение незаконной торговли табачными изделиями</w:t>
      </w:r>
    </w:p>
    <w:p w:rsidR="00987A63" w:rsidRPr="00647118" w:rsidRDefault="00987A63" w:rsidP="00987A63">
      <w:pPr>
        <w:widowControl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7A63" w:rsidRDefault="008F27E9" w:rsidP="00987A63">
      <w:pPr>
        <w:widowControl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987A63" w:rsidRPr="00647118">
        <w:rPr>
          <w:rFonts w:ascii="Times New Roman" w:hAnsi="Times New Roman" w:cs="Times New Roman"/>
          <w:sz w:val="28"/>
          <w:szCs w:val="28"/>
        </w:rPr>
        <w:t>езако</w:t>
      </w:r>
      <w:r>
        <w:rPr>
          <w:rFonts w:ascii="Times New Roman" w:hAnsi="Times New Roman" w:cs="Times New Roman"/>
          <w:sz w:val="28"/>
          <w:szCs w:val="28"/>
        </w:rPr>
        <w:t>нная торговля</w:t>
      </w:r>
      <w:r w:rsidR="00987A63" w:rsidRPr="00647118">
        <w:rPr>
          <w:rFonts w:ascii="Times New Roman" w:hAnsi="Times New Roman" w:cs="Times New Roman"/>
          <w:sz w:val="28"/>
          <w:szCs w:val="28"/>
        </w:rPr>
        <w:t xml:space="preserve"> табаком и табачными изделиями</w:t>
      </w:r>
      <w:r>
        <w:rPr>
          <w:rFonts w:ascii="Times New Roman" w:hAnsi="Times New Roman" w:cs="Times New Roman"/>
          <w:sz w:val="28"/>
          <w:szCs w:val="28"/>
        </w:rPr>
        <w:t xml:space="preserve"> способствует распространению </w:t>
      </w:r>
      <w:r w:rsidR="00727513">
        <w:rPr>
          <w:rFonts w:ascii="Times New Roman" w:hAnsi="Times New Roman" w:cs="Times New Roman"/>
          <w:sz w:val="28"/>
          <w:szCs w:val="28"/>
        </w:rPr>
        <w:t xml:space="preserve">потребления </w:t>
      </w:r>
      <w:r>
        <w:rPr>
          <w:rFonts w:ascii="Times New Roman" w:hAnsi="Times New Roman" w:cs="Times New Roman"/>
          <w:sz w:val="28"/>
          <w:szCs w:val="28"/>
        </w:rPr>
        <w:t>табака, подрывает ценовые и налоговые меры, повышая ценовую доступность табачной продукции, особенно для молодежи, малоимущих и других уязвимых групп населения.</w:t>
      </w:r>
    </w:p>
    <w:p w:rsidR="0099465A" w:rsidRDefault="003C1B7C" w:rsidP="0099465A">
      <w:pPr>
        <w:widowControl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этим необходимо предпринимать</w:t>
      </w:r>
      <w:r w:rsidR="002038D1">
        <w:rPr>
          <w:rFonts w:ascii="Times New Roman" w:hAnsi="Times New Roman" w:cs="Times New Roman"/>
          <w:sz w:val="28"/>
          <w:szCs w:val="28"/>
        </w:rPr>
        <w:t xml:space="preserve"> максимум усилий для</w:t>
      </w:r>
      <w:r w:rsidR="0099465A">
        <w:rPr>
          <w:rFonts w:ascii="Times New Roman" w:hAnsi="Times New Roman" w:cs="Times New Roman"/>
          <w:sz w:val="28"/>
          <w:szCs w:val="28"/>
        </w:rPr>
        <w:t xml:space="preserve"> </w:t>
      </w:r>
      <w:r w:rsidR="002038D1">
        <w:rPr>
          <w:rFonts w:ascii="Times New Roman" w:hAnsi="Times New Roman" w:cs="Times New Roman"/>
          <w:sz w:val="28"/>
          <w:szCs w:val="28"/>
        </w:rPr>
        <w:t>ликвидации</w:t>
      </w:r>
      <w:r w:rsidR="0099465A" w:rsidRPr="00647118">
        <w:rPr>
          <w:rFonts w:ascii="Times New Roman" w:hAnsi="Times New Roman" w:cs="Times New Roman"/>
          <w:sz w:val="28"/>
          <w:szCs w:val="28"/>
        </w:rPr>
        <w:t xml:space="preserve"> всех форм незаконной торговли табачными изделиями, включая контрабанду, нез</w:t>
      </w:r>
      <w:r w:rsidR="0099465A">
        <w:rPr>
          <w:rFonts w:ascii="Times New Roman" w:hAnsi="Times New Roman" w:cs="Times New Roman"/>
          <w:sz w:val="28"/>
          <w:szCs w:val="28"/>
        </w:rPr>
        <w:t>аконное производство и подделку.</w:t>
      </w:r>
    </w:p>
    <w:p w:rsidR="0099465A" w:rsidRPr="00647118" w:rsidRDefault="0099465A" w:rsidP="007377B8">
      <w:pPr>
        <w:widowControl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Первоочередной задачей </w:t>
      </w:r>
      <w:r w:rsidR="002038D1">
        <w:rPr>
          <w:rFonts w:ascii="Times New Roman" w:hAnsi="Times New Roman" w:cs="Times New Roman"/>
          <w:sz w:val="28"/>
          <w:szCs w:val="28"/>
        </w:rPr>
        <w:t xml:space="preserve">на пути к заявленной цели </w:t>
      </w:r>
      <w:r>
        <w:rPr>
          <w:rFonts w:ascii="Times New Roman" w:hAnsi="Times New Roman" w:cs="Times New Roman"/>
          <w:sz w:val="28"/>
          <w:szCs w:val="28"/>
        </w:rPr>
        <w:t xml:space="preserve">является присоединение к Протоколу о ликвидации незаконной торговли табачными изделиями, разработанного в соответствии с </w:t>
      </w:r>
      <w:r w:rsidR="00F874CC">
        <w:rPr>
          <w:rFonts w:ascii="Times New Roman" w:hAnsi="Times New Roman" w:cs="Times New Roman"/>
          <w:sz w:val="28"/>
          <w:szCs w:val="28"/>
        </w:rPr>
        <w:t>Рамочной конвенцией</w:t>
      </w:r>
      <w:r w:rsidRPr="004D0A1F">
        <w:rPr>
          <w:rFonts w:ascii="Times New Roman" w:hAnsi="Times New Roman" w:cs="Times New Roman"/>
          <w:sz w:val="28"/>
          <w:szCs w:val="28"/>
        </w:rPr>
        <w:t xml:space="preserve"> ВОЗ по борьбе против табака</w:t>
      </w:r>
      <w:r w:rsidR="003C1B7C">
        <w:rPr>
          <w:rFonts w:ascii="Times New Roman" w:hAnsi="Times New Roman" w:cs="Times New Roman"/>
          <w:sz w:val="28"/>
          <w:szCs w:val="28"/>
        </w:rPr>
        <w:t>, который включает в себя самые эффективные подходы по борьбе с незаконной торговлей табаком.</w:t>
      </w:r>
    </w:p>
    <w:p w:rsidR="00987A63" w:rsidRDefault="00987A63" w:rsidP="00987A63">
      <w:pPr>
        <w:widowControl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118">
        <w:rPr>
          <w:rFonts w:ascii="Times New Roman" w:hAnsi="Times New Roman" w:cs="Times New Roman"/>
          <w:sz w:val="28"/>
          <w:szCs w:val="28"/>
        </w:rPr>
        <w:t>Мерами по предотвращению незаконной торговли табачными изделиями являются:</w:t>
      </w:r>
    </w:p>
    <w:p w:rsidR="004D0A1F" w:rsidRDefault="00090614" w:rsidP="00090614">
      <w:pPr>
        <w:widowControl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118">
        <w:rPr>
          <w:rFonts w:ascii="Times New Roman" w:hAnsi="Times New Roman" w:cs="Times New Roman"/>
          <w:sz w:val="28"/>
          <w:szCs w:val="28"/>
        </w:rPr>
        <w:t>осуществление международного сотрудничества в области мониторинга и сбора данных о трансграничной торговле табачными изделиями, включая незаконную торговлю, а также обмен информацией между таможенными, налоговыми и иными органами</w:t>
      </w:r>
      <w:r w:rsidR="004D0A1F">
        <w:rPr>
          <w:rFonts w:ascii="Times New Roman" w:hAnsi="Times New Roman" w:cs="Times New Roman"/>
          <w:sz w:val="28"/>
          <w:szCs w:val="28"/>
        </w:rPr>
        <w:t>;</w:t>
      </w:r>
    </w:p>
    <w:p w:rsidR="00A05B86" w:rsidRDefault="00A05B86" w:rsidP="00090614">
      <w:pPr>
        <w:widowControl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  <w:r w:rsidRPr="00A05B86">
        <w:rPr>
          <w:rFonts w:ascii="Times New Roman" w:hAnsi="Times New Roman" w:cs="Times New Roman"/>
          <w:sz w:val="28"/>
          <w:szCs w:val="28"/>
        </w:rPr>
        <w:t xml:space="preserve"> лицензирования организаций-пр</w:t>
      </w:r>
      <w:r>
        <w:rPr>
          <w:rFonts w:ascii="Times New Roman" w:hAnsi="Times New Roman" w:cs="Times New Roman"/>
          <w:sz w:val="28"/>
          <w:szCs w:val="28"/>
        </w:rPr>
        <w:t>оизводителей табачной продукции;</w:t>
      </w:r>
    </w:p>
    <w:p w:rsidR="00812091" w:rsidRDefault="00812091" w:rsidP="00987A63">
      <w:pPr>
        <w:widowControl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118">
        <w:rPr>
          <w:rFonts w:ascii="Times New Roman" w:hAnsi="Times New Roman" w:cs="Times New Roman"/>
          <w:sz w:val="28"/>
          <w:szCs w:val="28"/>
        </w:rPr>
        <w:t>обеспечение маркировки табачных изделий</w:t>
      </w:r>
      <w:r w:rsidR="00A52F37">
        <w:rPr>
          <w:rFonts w:ascii="Times New Roman" w:hAnsi="Times New Roman" w:cs="Times New Roman"/>
          <w:sz w:val="28"/>
          <w:szCs w:val="28"/>
        </w:rPr>
        <w:t>, исключающей</w:t>
      </w:r>
      <w:r w:rsidR="007E2557">
        <w:rPr>
          <w:rFonts w:ascii="Times New Roman" w:hAnsi="Times New Roman" w:cs="Times New Roman"/>
          <w:sz w:val="28"/>
          <w:szCs w:val="28"/>
        </w:rPr>
        <w:t xml:space="preserve"> ее подделку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145CA" w:rsidRDefault="005145CA" w:rsidP="00987A63">
      <w:pPr>
        <w:widowControl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и реализация</w:t>
      </w:r>
      <w:r w:rsidR="00EB37F5">
        <w:rPr>
          <w:rFonts w:ascii="Times New Roman" w:hAnsi="Times New Roman" w:cs="Times New Roman"/>
          <w:sz w:val="28"/>
          <w:szCs w:val="28"/>
        </w:rPr>
        <w:t xml:space="preserve"> мер, предусматривающих</w:t>
      </w:r>
      <w:r w:rsidRPr="005145CA">
        <w:rPr>
          <w:rFonts w:ascii="Times New Roman" w:hAnsi="Times New Roman" w:cs="Times New Roman"/>
          <w:sz w:val="28"/>
          <w:szCs w:val="28"/>
        </w:rPr>
        <w:t xml:space="preserve"> </w:t>
      </w:r>
      <w:r w:rsidR="00EB37F5">
        <w:rPr>
          <w:rFonts w:ascii="Times New Roman" w:hAnsi="Times New Roman" w:cs="Times New Roman"/>
          <w:sz w:val="28"/>
          <w:szCs w:val="28"/>
        </w:rPr>
        <w:t>более строгие</w:t>
      </w:r>
      <w:r w:rsidRPr="005145CA">
        <w:rPr>
          <w:rFonts w:ascii="Times New Roman" w:hAnsi="Times New Roman" w:cs="Times New Roman"/>
          <w:sz w:val="28"/>
          <w:szCs w:val="28"/>
        </w:rPr>
        <w:t xml:space="preserve"> </w:t>
      </w:r>
      <w:r w:rsidR="00E630F0">
        <w:rPr>
          <w:rFonts w:ascii="Times New Roman" w:hAnsi="Times New Roman" w:cs="Times New Roman"/>
          <w:sz w:val="28"/>
          <w:szCs w:val="28"/>
        </w:rPr>
        <w:t>правил</w:t>
      </w:r>
      <w:r w:rsidR="00661579">
        <w:rPr>
          <w:rFonts w:ascii="Times New Roman" w:hAnsi="Times New Roman" w:cs="Times New Roman"/>
          <w:sz w:val="28"/>
          <w:szCs w:val="28"/>
        </w:rPr>
        <w:t>а</w:t>
      </w:r>
      <w:r w:rsidR="00E630F0">
        <w:rPr>
          <w:rFonts w:ascii="Times New Roman" w:hAnsi="Times New Roman" w:cs="Times New Roman"/>
          <w:sz w:val="28"/>
          <w:szCs w:val="28"/>
        </w:rPr>
        <w:t xml:space="preserve"> приобретения </w:t>
      </w:r>
      <w:r w:rsidRPr="005145CA">
        <w:rPr>
          <w:rFonts w:ascii="Times New Roman" w:hAnsi="Times New Roman" w:cs="Times New Roman"/>
          <w:sz w:val="28"/>
          <w:szCs w:val="28"/>
        </w:rPr>
        <w:t>специальных (акцизны</w:t>
      </w:r>
      <w:r w:rsidR="00E630F0">
        <w:rPr>
          <w:rFonts w:ascii="Times New Roman" w:hAnsi="Times New Roman" w:cs="Times New Roman"/>
          <w:sz w:val="28"/>
          <w:szCs w:val="28"/>
        </w:rPr>
        <w:t>х) марок для маркировки табачной продукции</w:t>
      </w:r>
      <w:r w:rsidR="00C32146">
        <w:rPr>
          <w:rFonts w:ascii="Times New Roman" w:hAnsi="Times New Roman" w:cs="Times New Roman"/>
          <w:sz w:val="28"/>
          <w:szCs w:val="28"/>
        </w:rPr>
        <w:t>;</w:t>
      </w:r>
    </w:p>
    <w:p w:rsidR="00D6122E" w:rsidRDefault="00156863" w:rsidP="00D6122E">
      <w:pPr>
        <w:widowControl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цепью поставок</w:t>
      </w:r>
      <w:r w:rsidR="00CB6C75">
        <w:rPr>
          <w:rFonts w:ascii="Times New Roman" w:hAnsi="Times New Roman" w:cs="Times New Roman"/>
          <w:sz w:val="28"/>
          <w:szCs w:val="28"/>
        </w:rPr>
        <w:t xml:space="preserve"> табачных изделий</w:t>
      </w:r>
      <w:r w:rsidR="0020291A">
        <w:rPr>
          <w:rFonts w:ascii="Times New Roman" w:hAnsi="Times New Roman" w:cs="Times New Roman"/>
          <w:sz w:val="28"/>
          <w:szCs w:val="28"/>
        </w:rPr>
        <w:t xml:space="preserve"> (продукции)</w:t>
      </w:r>
      <w:r w:rsidR="00DC6421" w:rsidRPr="00DC6421">
        <w:rPr>
          <w:rFonts w:ascii="Times New Roman" w:hAnsi="Times New Roman" w:cs="Times New Roman"/>
          <w:sz w:val="28"/>
          <w:szCs w:val="28"/>
        </w:rPr>
        <w:t xml:space="preserve"> </w:t>
      </w:r>
      <w:r w:rsidR="00DC6421">
        <w:rPr>
          <w:rFonts w:ascii="Times New Roman" w:hAnsi="Times New Roman" w:cs="Times New Roman"/>
          <w:sz w:val="28"/>
          <w:szCs w:val="28"/>
        </w:rPr>
        <w:t>и сырья для их производства</w:t>
      </w:r>
      <w:r w:rsidR="00CB6C75">
        <w:rPr>
          <w:rFonts w:ascii="Times New Roman" w:hAnsi="Times New Roman" w:cs="Times New Roman"/>
          <w:sz w:val="28"/>
          <w:szCs w:val="28"/>
        </w:rPr>
        <w:t xml:space="preserve">, </w:t>
      </w:r>
      <w:r w:rsidR="00DC6421">
        <w:rPr>
          <w:rFonts w:ascii="Times New Roman" w:hAnsi="Times New Roman" w:cs="Times New Roman"/>
          <w:sz w:val="28"/>
          <w:szCs w:val="28"/>
        </w:rPr>
        <w:t xml:space="preserve">оборудования и </w:t>
      </w:r>
      <w:r w:rsidR="008A2BF9">
        <w:rPr>
          <w:rFonts w:ascii="Times New Roman" w:hAnsi="Times New Roman" w:cs="Times New Roman"/>
          <w:sz w:val="28"/>
          <w:szCs w:val="28"/>
        </w:rPr>
        <w:t xml:space="preserve">деталей </w:t>
      </w:r>
      <w:r w:rsidR="00CB6C75">
        <w:rPr>
          <w:rFonts w:ascii="Times New Roman" w:hAnsi="Times New Roman" w:cs="Times New Roman"/>
          <w:sz w:val="28"/>
          <w:szCs w:val="28"/>
        </w:rPr>
        <w:t>оборудования</w:t>
      </w:r>
      <w:r>
        <w:rPr>
          <w:rFonts w:ascii="Times New Roman" w:hAnsi="Times New Roman" w:cs="Times New Roman"/>
          <w:sz w:val="28"/>
          <w:szCs w:val="28"/>
        </w:rPr>
        <w:t>, включая</w:t>
      </w:r>
      <w:r w:rsidR="00D612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разработку </w:t>
      </w:r>
      <w:r w:rsidR="00C10AAC">
        <w:rPr>
          <w:rFonts w:ascii="Times New Roman" w:hAnsi="Times New Roman" w:cs="Times New Roman"/>
          <w:sz w:val="28"/>
          <w:szCs w:val="28"/>
        </w:rPr>
        <w:t xml:space="preserve">уполномоченным </w:t>
      </w:r>
      <w:r w:rsidR="001B18AB">
        <w:rPr>
          <w:rFonts w:ascii="Times New Roman" w:hAnsi="Times New Roman" w:cs="Times New Roman"/>
          <w:sz w:val="28"/>
          <w:szCs w:val="28"/>
        </w:rPr>
        <w:t xml:space="preserve">органом государственной власти </w:t>
      </w:r>
      <w:r>
        <w:rPr>
          <w:rFonts w:ascii="Times New Roman" w:hAnsi="Times New Roman" w:cs="Times New Roman"/>
          <w:sz w:val="28"/>
          <w:szCs w:val="28"/>
        </w:rPr>
        <w:t xml:space="preserve">системы отслеживания и прослеживания, </w:t>
      </w:r>
      <w:r w:rsidR="00897AE4">
        <w:rPr>
          <w:rFonts w:ascii="Times New Roman" w:hAnsi="Times New Roman" w:cs="Times New Roman"/>
          <w:sz w:val="28"/>
          <w:szCs w:val="28"/>
        </w:rPr>
        <w:t>позволяющую</w:t>
      </w:r>
      <w:r w:rsidR="00D6122E">
        <w:rPr>
          <w:rFonts w:ascii="Times New Roman" w:hAnsi="Times New Roman" w:cs="Times New Roman"/>
          <w:sz w:val="28"/>
          <w:szCs w:val="28"/>
        </w:rPr>
        <w:t>:</w:t>
      </w:r>
    </w:p>
    <w:p w:rsidR="009A4668" w:rsidRDefault="00125F09" w:rsidP="00D6122E">
      <w:pPr>
        <w:widowControl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получение информации</w:t>
      </w:r>
      <w:r w:rsidR="00C10AAC">
        <w:rPr>
          <w:rFonts w:ascii="Times New Roman" w:hAnsi="Times New Roman" w:cs="Times New Roman"/>
          <w:sz w:val="28"/>
          <w:szCs w:val="28"/>
        </w:rPr>
        <w:t xml:space="preserve"> о дате и месте изготовления, предприятии, агрегате, использованном при производстве</w:t>
      </w:r>
      <w:r w:rsidR="00511C58">
        <w:rPr>
          <w:rFonts w:ascii="Times New Roman" w:hAnsi="Times New Roman" w:cs="Times New Roman"/>
          <w:sz w:val="28"/>
          <w:szCs w:val="28"/>
        </w:rPr>
        <w:t xml:space="preserve"> табачных изделий</w:t>
      </w:r>
      <w:r w:rsidR="00C10AAC">
        <w:rPr>
          <w:rFonts w:ascii="Times New Roman" w:hAnsi="Times New Roman" w:cs="Times New Roman"/>
          <w:sz w:val="28"/>
          <w:szCs w:val="28"/>
        </w:rPr>
        <w:t xml:space="preserve">, времени производства, рынке, на котором предполагается осуществить </w:t>
      </w:r>
      <w:r w:rsidR="003D5A53">
        <w:rPr>
          <w:rFonts w:ascii="Times New Roman" w:hAnsi="Times New Roman" w:cs="Times New Roman"/>
          <w:sz w:val="28"/>
          <w:szCs w:val="28"/>
        </w:rPr>
        <w:t xml:space="preserve">их </w:t>
      </w:r>
      <w:r w:rsidR="00C10AAC">
        <w:rPr>
          <w:rFonts w:ascii="Times New Roman" w:hAnsi="Times New Roman" w:cs="Times New Roman"/>
          <w:sz w:val="28"/>
          <w:szCs w:val="28"/>
        </w:rPr>
        <w:t xml:space="preserve">розничную продажу, оптовом покупателе, описании </w:t>
      </w:r>
      <w:r w:rsidR="003D5A53">
        <w:rPr>
          <w:rFonts w:ascii="Times New Roman" w:hAnsi="Times New Roman" w:cs="Times New Roman"/>
          <w:sz w:val="28"/>
          <w:szCs w:val="28"/>
        </w:rPr>
        <w:t xml:space="preserve">табачного </w:t>
      </w:r>
      <w:r w:rsidR="00C10AAC">
        <w:rPr>
          <w:rFonts w:ascii="Times New Roman" w:hAnsi="Times New Roman" w:cs="Times New Roman"/>
          <w:sz w:val="28"/>
          <w:szCs w:val="28"/>
        </w:rPr>
        <w:t xml:space="preserve">изделия, данные о хранении и перевозке, </w:t>
      </w:r>
      <w:r w:rsidR="004F217F">
        <w:rPr>
          <w:rFonts w:ascii="Times New Roman" w:hAnsi="Times New Roman" w:cs="Times New Roman"/>
          <w:sz w:val="28"/>
          <w:szCs w:val="28"/>
        </w:rPr>
        <w:t xml:space="preserve">данные любого последующего покупателя, </w:t>
      </w:r>
      <w:r w:rsidR="00C10AAC">
        <w:rPr>
          <w:rFonts w:ascii="Times New Roman" w:hAnsi="Times New Roman" w:cs="Times New Roman"/>
          <w:sz w:val="28"/>
          <w:szCs w:val="28"/>
        </w:rPr>
        <w:t>маршрут перевозки, дату отгрузки, пункт назначения перевозки, пункт отправления</w:t>
      </w:r>
      <w:r w:rsidR="00EF39F9">
        <w:rPr>
          <w:rFonts w:ascii="Times New Roman" w:hAnsi="Times New Roman" w:cs="Times New Roman"/>
          <w:sz w:val="28"/>
          <w:szCs w:val="28"/>
        </w:rPr>
        <w:t>,</w:t>
      </w:r>
      <w:r w:rsidR="00C10AAC">
        <w:rPr>
          <w:rFonts w:ascii="Times New Roman" w:hAnsi="Times New Roman" w:cs="Times New Roman"/>
          <w:sz w:val="28"/>
          <w:szCs w:val="28"/>
        </w:rPr>
        <w:t xml:space="preserve"> грузополучатель</w:t>
      </w:r>
      <w:r w:rsidR="00D41816">
        <w:rPr>
          <w:rFonts w:ascii="Times New Roman" w:hAnsi="Times New Roman" w:cs="Times New Roman"/>
          <w:sz w:val="28"/>
          <w:szCs w:val="28"/>
        </w:rPr>
        <w:t>, включая</w:t>
      </w:r>
      <w:r w:rsidR="003D5A53">
        <w:rPr>
          <w:rFonts w:ascii="Times New Roman" w:hAnsi="Times New Roman" w:cs="Times New Roman"/>
          <w:sz w:val="28"/>
          <w:szCs w:val="28"/>
        </w:rPr>
        <w:t xml:space="preserve"> конечный пункт розничной продажи табачной продукции их потребителю</w:t>
      </w:r>
      <w:r w:rsidR="00D41816">
        <w:rPr>
          <w:rFonts w:ascii="Times New Roman" w:hAnsi="Times New Roman" w:cs="Times New Roman"/>
          <w:sz w:val="28"/>
          <w:szCs w:val="28"/>
        </w:rPr>
        <w:t>;</w:t>
      </w:r>
    </w:p>
    <w:p w:rsidR="00D6122E" w:rsidRDefault="00A77F83" w:rsidP="0080287A">
      <w:pPr>
        <w:widowControl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получение информации</w:t>
      </w:r>
      <w:r w:rsidR="00E8504B">
        <w:rPr>
          <w:rFonts w:ascii="Times New Roman" w:hAnsi="Times New Roman" w:cs="Times New Roman"/>
          <w:sz w:val="28"/>
          <w:szCs w:val="28"/>
        </w:rPr>
        <w:t xml:space="preserve"> о дате и месте изготовления оборудования или деталей </w:t>
      </w:r>
      <w:r w:rsidR="00407394">
        <w:rPr>
          <w:rFonts w:ascii="Times New Roman" w:hAnsi="Times New Roman" w:cs="Times New Roman"/>
          <w:sz w:val="28"/>
          <w:szCs w:val="28"/>
        </w:rPr>
        <w:t xml:space="preserve">оборудования </w:t>
      </w:r>
      <w:r w:rsidR="00E8504B">
        <w:rPr>
          <w:rFonts w:ascii="Times New Roman" w:hAnsi="Times New Roman" w:cs="Times New Roman"/>
          <w:sz w:val="28"/>
          <w:szCs w:val="28"/>
        </w:rPr>
        <w:t>для производства табачных изделий, предприятии, покупател</w:t>
      </w:r>
      <w:r w:rsidR="006C3232">
        <w:rPr>
          <w:rFonts w:ascii="Times New Roman" w:hAnsi="Times New Roman" w:cs="Times New Roman"/>
          <w:sz w:val="28"/>
          <w:szCs w:val="28"/>
        </w:rPr>
        <w:t>ях</w:t>
      </w:r>
      <w:r w:rsidR="00E8504B">
        <w:rPr>
          <w:rFonts w:ascii="Times New Roman" w:hAnsi="Times New Roman" w:cs="Times New Roman"/>
          <w:sz w:val="28"/>
          <w:szCs w:val="28"/>
        </w:rPr>
        <w:t>, описании</w:t>
      </w:r>
      <w:r w:rsidR="009C1B79">
        <w:rPr>
          <w:rFonts w:ascii="Times New Roman" w:hAnsi="Times New Roman" w:cs="Times New Roman"/>
          <w:sz w:val="28"/>
          <w:szCs w:val="28"/>
        </w:rPr>
        <w:t xml:space="preserve"> оборудования или деталей оборудования</w:t>
      </w:r>
      <w:r w:rsidR="00E8504B">
        <w:rPr>
          <w:rFonts w:ascii="Times New Roman" w:hAnsi="Times New Roman" w:cs="Times New Roman"/>
          <w:sz w:val="28"/>
          <w:szCs w:val="28"/>
        </w:rPr>
        <w:t>,</w:t>
      </w:r>
      <w:r w:rsidR="009C1B79">
        <w:rPr>
          <w:rFonts w:ascii="Times New Roman" w:hAnsi="Times New Roman" w:cs="Times New Roman"/>
          <w:sz w:val="28"/>
          <w:szCs w:val="28"/>
        </w:rPr>
        <w:t xml:space="preserve"> </w:t>
      </w:r>
      <w:r w:rsidR="006C3232">
        <w:rPr>
          <w:rFonts w:ascii="Times New Roman" w:hAnsi="Times New Roman" w:cs="Times New Roman"/>
          <w:sz w:val="28"/>
          <w:szCs w:val="28"/>
        </w:rPr>
        <w:t xml:space="preserve">описании </w:t>
      </w:r>
      <w:r w:rsidR="009C1B79">
        <w:rPr>
          <w:rFonts w:ascii="Times New Roman" w:hAnsi="Times New Roman" w:cs="Times New Roman"/>
          <w:sz w:val="28"/>
          <w:szCs w:val="28"/>
        </w:rPr>
        <w:t>мест</w:t>
      </w:r>
      <w:r w:rsidR="006C3232">
        <w:rPr>
          <w:rFonts w:ascii="Times New Roman" w:hAnsi="Times New Roman" w:cs="Times New Roman"/>
          <w:sz w:val="28"/>
          <w:szCs w:val="28"/>
        </w:rPr>
        <w:t>а</w:t>
      </w:r>
      <w:r w:rsidR="009C1B79">
        <w:rPr>
          <w:rFonts w:ascii="Times New Roman" w:hAnsi="Times New Roman" w:cs="Times New Roman"/>
          <w:sz w:val="28"/>
          <w:szCs w:val="28"/>
        </w:rPr>
        <w:t>, где оно установлено</w:t>
      </w:r>
      <w:r w:rsidR="006C3232">
        <w:rPr>
          <w:rFonts w:ascii="Times New Roman" w:hAnsi="Times New Roman" w:cs="Times New Roman"/>
          <w:sz w:val="28"/>
          <w:szCs w:val="28"/>
        </w:rPr>
        <w:t xml:space="preserve"> и данные о эксплуатации оборудования</w:t>
      </w:r>
      <w:r w:rsidR="009C1B79">
        <w:rPr>
          <w:rFonts w:ascii="Times New Roman" w:hAnsi="Times New Roman" w:cs="Times New Roman"/>
          <w:sz w:val="28"/>
          <w:szCs w:val="28"/>
        </w:rPr>
        <w:t>;</w:t>
      </w:r>
    </w:p>
    <w:p w:rsidR="00987A63" w:rsidRPr="00647118" w:rsidRDefault="00A41F2C" w:rsidP="0080287A">
      <w:pPr>
        <w:widowControl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r w:rsidR="00763AC6">
        <w:rPr>
          <w:rFonts w:ascii="Times New Roman" w:hAnsi="Times New Roman" w:cs="Times New Roman"/>
          <w:sz w:val="28"/>
          <w:szCs w:val="28"/>
        </w:rPr>
        <w:t>р</w:t>
      </w:r>
      <w:r w:rsidR="00F23A0A">
        <w:rPr>
          <w:rFonts w:ascii="Times New Roman" w:hAnsi="Times New Roman" w:cs="Times New Roman"/>
          <w:sz w:val="28"/>
          <w:szCs w:val="28"/>
        </w:rPr>
        <w:t>азработк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F23A0A">
        <w:rPr>
          <w:rFonts w:ascii="Times New Roman" w:hAnsi="Times New Roman" w:cs="Times New Roman"/>
          <w:sz w:val="28"/>
          <w:szCs w:val="28"/>
        </w:rPr>
        <w:t xml:space="preserve"> системы отслеживания и прослежива</w:t>
      </w:r>
      <w:r w:rsidR="004537FE">
        <w:rPr>
          <w:rFonts w:ascii="Times New Roman" w:hAnsi="Times New Roman" w:cs="Times New Roman"/>
          <w:sz w:val="28"/>
          <w:szCs w:val="28"/>
        </w:rPr>
        <w:t>ния</w:t>
      </w:r>
      <w:r w:rsidR="00F23A0A">
        <w:rPr>
          <w:rFonts w:ascii="Times New Roman" w:hAnsi="Times New Roman" w:cs="Times New Roman"/>
          <w:sz w:val="28"/>
          <w:szCs w:val="28"/>
        </w:rPr>
        <w:t xml:space="preserve"> с учетом интересов национальной безопасности</w:t>
      </w:r>
      <w:r w:rsidR="004465F7">
        <w:rPr>
          <w:rFonts w:ascii="Times New Roman" w:hAnsi="Times New Roman" w:cs="Times New Roman"/>
          <w:sz w:val="28"/>
          <w:szCs w:val="28"/>
        </w:rPr>
        <w:t xml:space="preserve">, </w:t>
      </w:r>
      <w:r w:rsidR="00F23A0A">
        <w:rPr>
          <w:rFonts w:ascii="Times New Roman" w:hAnsi="Times New Roman" w:cs="Times New Roman"/>
          <w:sz w:val="28"/>
          <w:szCs w:val="28"/>
        </w:rPr>
        <w:t>без участия табачных организаций</w:t>
      </w:r>
      <w:r w:rsidR="004465F7">
        <w:rPr>
          <w:rFonts w:ascii="Times New Roman" w:hAnsi="Times New Roman" w:cs="Times New Roman"/>
          <w:sz w:val="28"/>
          <w:szCs w:val="28"/>
        </w:rPr>
        <w:t xml:space="preserve"> и связанных с ними структур</w:t>
      </w:r>
      <w:r w:rsidR="004F217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87A63" w:rsidRPr="00647118" w:rsidRDefault="00987A63" w:rsidP="00987A63">
      <w:pPr>
        <w:widowControl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118">
        <w:rPr>
          <w:rFonts w:ascii="Times New Roman" w:hAnsi="Times New Roman" w:cs="Times New Roman"/>
          <w:sz w:val="28"/>
          <w:szCs w:val="28"/>
        </w:rPr>
        <w:t>определение и установление мер по ограничению ввоза табачных изделий, их производства, транспортировки, хранения, оптовой и розничной торговли табачными изделиями;</w:t>
      </w:r>
    </w:p>
    <w:p w:rsidR="00987A63" w:rsidRPr="00647118" w:rsidRDefault="00987A63" w:rsidP="00987A63">
      <w:pPr>
        <w:widowControl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118">
        <w:rPr>
          <w:rFonts w:ascii="Times New Roman" w:hAnsi="Times New Roman" w:cs="Times New Roman"/>
          <w:sz w:val="28"/>
          <w:szCs w:val="28"/>
        </w:rPr>
        <w:t>повышение ответственности за нелегальное производство табачных изделий, их контрабанду и незаконную торговлю табачными изделиями;</w:t>
      </w:r>
    </w:p>
    <w:p w:rsidR="00987A63" w:rsidRPr="00647118" w:rsidRDefault="00987A63" w:rsidP="00987A63">
      <w:pPr>
        <w:widowControl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118">
        <w:rPr>
          <w:rFonts w:ascii="Times New Roman" w:hAnsi="Times New Roman" w:cs="Times New Roman"/>
          <w:sz w:val="28"/>
          <w:szCs w:val="28"/>
        </w:rPr>
        <w:t>уничтожение конфискованного производственного оборудования, контрафактных и контрабандных табачных изделий в соответствии с законодательством Российской Федерации;</w:t>
      </w:r>
    </w:p>
    <w:p w:rsidR="00987A63" w:rsidRPr="00647118" w:rsidRDefault="00987A63" w:rsidP="00D1216E">
      <w:pPr>
        <w:widowControl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118">
        <w:rPr>
          <w:rFonts w:ascii="Times New Roman" w:hAnsi="Times New Roman" w:cs="Times New Roman"/>
          <w:sz w:val="28"/>
          <w:szCs w:val="28"/>
        </w:rPr>
        <w:t>организация работы межведомственной экспертной группы по незаконной торговле, нелегальному производству и ко</w:t>
      </w:r>
      <w:r w:rsidR="00D1216E">
        <w:rPr>
          <w:rFonts w:ascii="Times New Roman" w:hAnsi="Times New Roman" w:cs="Times New Roman"/>
          <w:sz w:val="28"/>
          <w:szCs w:val="28"/>
        </w:rPr>
        <w:t>нтрабанде табачных изделий</w:t>
      </w:r>
      <w:r w:rsidRPr="00647118">
        <w:rPr>
          <w:rFonts w:ascii="Times New Roman" w:hAnsi="Times New Roman" w:cs="Times New Roman"/>
          <w:sz w:val="28"/>
          <w:szCs w:val="28"/>
        </w:rPr>
        <w:t>;</w:t>
      </w:r>
    </w:p>
    <w:p w:rsidR="00987A63" w:rsidRPr="00647118" w:rsidRDefault="00D85367" w:rsidP="00987A63">
      <w:pPr>
        <w:widowControl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разработка системы </w:t>
      </w:r>
      <w:r w:rsidR="00987A63" w:rsidRPr="00647118">
        <w:rPr>
          <w:rFonts w:ascii="Times New Roman" w:hAnsi="Times New Roman" w:cs="Times New Roman"/>
          <w:sz w:val="28"/>
          <w:szCs w:val="28"/>
        </w:rPr>
        <w:t>оценк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987A63" w:rsidRPr="00647118">
        <w:rPr>
          <w:rFonts w:ascii="Times New Roman" w:hAnsi="Times New Roman" w:cs="Times New Roman"/>
          <w:sz w:val="28"/>
          <w:szCs w:val="28"/>
        </w:rPr>
        <w:t xml:space="preserve"> эффективности мер по пресечению незаконной торговли табачными изделиями, постоянное совершенствование таких мер.</w:t>
      </w:r>
    </w:p>
    <w:p w:rsidR="00F37908" w:rsidRDefault="00F37908" w:rsidP="0026662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67D1" w:rsidRDefault="00E267D1" w:rsidP="0026662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67D1" w:rsidRPr="00647118" w:rsidRDefault="00E267D1" w:rsidP="00E267D1">
      <w:pPr>
        <w:widowControl/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647118">
        <w:rPr>
          <w:rFonts w:ascii="Times New Roman" w:hAnsi="Times New Roman" w:cs="Times New Roman"/>
          <w:sz w:val="28"/>
          <w:szCs w:val="28"/>
        </w:rPr>
        <w:t>Недопущение продажи табачных изделий несовершеннолетним и несовершеннолетними</w:t>
      </w:r>
      <w:r>
        <w:rPr>
          <w:rFonts w:ascii="Times New Roman" w:hAnsi="Times New Roman" w:cs="Times New Roman"/>
          <w:sz w:val="28"/>
          <w:szCs w:val="28"/>
        </w:rPr>
        <w:t>, развитие мер по ограничению</w:t>
      </w:r>
      <w:r w:rsidRPr="007D7094">
        <w:rPr>
          <w:rFonts w:ascii="Times New Roman" w:hAnsi="Times New Roman" w:cs="Times New Roman"/>
          <w:sz w:val="28"/>
          <w:szCs w:val="28"/>
        </w:rPr>
        <w:t xml:space="preserve"> торговли табачной продукцией и табачными изделиями</w:t>
      </w:r>
    </w:p>
    <w:p w:rsidR="00E267D1" w:rsidRPr="00647118" w:rsidRDefault="00E267D1" w:rsidP="00E267D1">
      <w:pPr>
        <w:widowControl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67D1" w:rsidRPr="00647118" w:rsidRDefault="00E267D1" w:rsidP="00E267D1">
      <w:pPr>
        <w:widowControl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118">
        <w:rPr>
          <w:rFonts w:ascii="Times New Roman" w:hAnsi="Times New Roman" w:cs="Times New Roman"/>
          <w:sz w:val="28"/>
          <w:szCs w:val="28"/>
        </w:rPr>
        <w:t>Появление новых, привлекательных для подростков табачных изделий</w:t>
      </w:r>
      <w:r w:rsidR="00556358">
        <w:rPr>
          <w:rFonts w:ascii="Times New Roman" w:hAnsi="Times New Roman" w:cs="Times New Roman"/>
          <w:sz w:val="28"/>
          <w:szCs w:val="28"/>
        </w:rPr>
        <w:t xml:space="preserve"> и имитирующих их товаров</w:t>
      </w:r>
      <w:r w:rsidRPr="00647118">
        <w:rPr>
          <w:rFonts w:ascii="Times New Roman" w:hAnsi="Times New Roman" w:cs="Times New Roman"/>
          <w:sz w:val="28"/>
          <w:szCs w:val="28"/>
        </w:rPr>
        <w:t xml:space="preserve">, </w:t>
      </w:r>
      <w:r w:rsidR="008E5CDA">
        <w:rPr>
          <w:rFonts w:ascii="Times New Roman" w:hAnsi="Times New Roman" w:cs="Times New Roman"/>
          <w:sz w:val="28"/>
          <w:szCs w:val="28"/>
        </w:rPr>
        <w:t xml:space="preserve">таких </w:t>
      </w:r>
      <w:r w:rsidRPr="00647118">
        <w:rPr>
          <w:rFonts w:ascii="Times New Roman" w:hAnsi="Times New Roman" w:cs="Times New Roman"/>
          <w:sz w:val="28"/>
          <w:szCs w:val="28"/>
        </w:rPr>
        <w:t xml:space="preserve">как </w:t>
      </w:r>
      <w:r w:rsidR="00C16E98">
        <w:rPr>
          <w:rFonts w:ascii="Times New Roman" w:hAnsi="Times New Roman" w:cs="Times New Roman"/>
          <w:sz w:val="28"/>
          <w:szCs w:val="28"/>
        </w:rPr>
        <w:t xml:space="preserve">электронные средства доставки никотина, нагреваемый табак, </w:t>
      </w:r>
      <w:r w:rsidRPr="00647118">
        <w:rPr>
          <w:rFonts w:ascii="Times New Roman" w:hAnsi="Times New Roman" w:cs="Times New Roman"/>
          <w:sz w:val="28"/>
          <w:szCs w:val="28"/>
        </w:rPr>
        <w:t>кальян, нюхательный табак</w:t>
      </w:r>
      <w:r w:rsidR="00C16E98">
        <w:rPr>
          <w:rFonts w:ascii="Times New Roman" w:hAnsi="Times New Roman" w:cs="Times New Roman"/>
          <w:sz w:val="28"/>
          <w:szCs w:val="28"/>
        </w:rPr>
        <w:t>, р</w:t>
      </w:r>
      <w:r w:rsidR="000173FC">
        <w:rPr>
          <w:rFonts w:ascii="Times New Roman" w:hAnsi="Times New Roman" w:cs="Times New Roman"/>
          <w:sz w:val="28"/>
          <w:szCs w:val="28"/>
        </w:rPr>
        <w:t>астворимый табак</w:t>
      </w:r>
      <w:r w:rsidRPr="00647118">
        <w:rPr>
          <w:rFonts w:ascii="Times New Roman" w:hAnsi="Times New Roman" w:cs="Times New Roman"/>
          <w:sz w:val="28"/>
          <w:szCs w:val="28"/>
        </w:rPr>
        <w:t xml:space="preserve"> требует введения дополнительных мер, ограничивающих их </w:t>
      </w:r>
      <w:r w:rsidR="00D935FA">
        <w:rPr>
          <w:rFonts w:ascii="Times New Roman" w:hAnsi="Times New Roman" w:cs="Times New Roman"/>
          <w:sz w:val="28"/>
          <w:szCs w:val="28"/>
        </w:rPr>
        <w:t>обращение</w:t>
      </w:r>
      <w:r w:rsidR="00B75C34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CB76C6">
        <w:rPr>
          <w:rFonts w:ascii="Times New Roman" w:hAnsi="Times New Roman" w:cs="Times New Roman"/>
          <w:sz w:val="28"/>
          <w:szCs w:val="28"/>
        </w:rPr>
        <w:t>реализацию</w:t>
      </w:r>
      <w:r w:rsidRPr="00647118">
        <w:rPr>
          <w:rFonts w:ascii="Times New Roman" w:hAnsi="Times New Roman" w:cs="Times New Roman"/>
          <w:sz w:val="28"/>
          <w:szCs w:val="28"/>
        </w:rPr>
        <w:t xml:space="preserve"> лицам, не достигшим 18 лет.</w:t>
      </w:r>
    </w:p>
    <w:p w:rsidR="00E267D1" w:rsidRPr="00647118" w:rsidRDefault="00E267D1" w:rsidP="00E267D1">
      <w:pPr>
        <w:widowControl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118">
        <w:rPr>
          <w:rFonts w:ascii="Times New Roman" w:hAnsi="Times New Roman" w:cs="Times New Roman"/>
          <w:sz w:val="28"/>
          <w:szCs w:val="28"/>
        </w:rPr>
        <w:t>Мерами по недопущению продажи табачных изделий несовершеннолетним и несовершеннолетними</w:t>
      </w:r>
      <w:r w:rsidR="00653D16">
        <w:rPr>
          <w:rFonts w:ascii="Times New Roman" w:hAnsi="Times New Roman" w:cs="Times New Roman"/>
          <w:sz w:val="28"/>
          <w:szCs w:val="28"/>
        </w:rPr>
        <w:t>, по ограничению</w:t>
      </w:r>
      <w:r w:rsidR="00653D16" w:rsidRPr="007D7094">
        <w:rPr>
          <w:rFonts w:ascii="Times New Roman" w:hAnsi="Times New Roman" w:cs="Times New Roman"/>
          <w:sz w:val="28"/>
          <w:szCs w:val="28"/>
        </w:rPr>
        <w:t xml:space="preserve"> торговли табачной продукцией и табачными изделиями</w:t>
      </w:r>
      <w:r w:rsidRPr="00647118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B9062A" w:rsidRDefault="00A36036" w:rsidP="00B9062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усиление контроля за исполнением з</w:t>
      </w:r>
      <w:r w:rsidRPr="00291863">
        <w:rPr>
          <w:rFonts w:ascii="Times New Roman" w:hAnsi="Times New Roman" w:cs="Times New Roman"/>
          <w:sz w:val="28"/>
          <w:szCs w:val="28"/>
        </w:rPr>
        <w:t>апрет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91863">
        <w:rPr>
          <w:rFonts w:ascii="Times New Roman" w:hAnsi="Times New Roman" w:cs="Times New Roman"/>
          <w:sz w:val="28"/>
          <w:szCs w:val="28"/>
        </w:rPr>
        <w:t xml:space="preserve"> продажи табачной продукции несовершеннолетним и несовершеннолетними, потребления табака несовершеннолетними, а также вовлечения детей в процесс потребления табака</w:t>
      </w:r>
      <w:r w:rsidR="00E267D1" w:rsidRPr="00647118">
        <w:rPr>
          <w:rFonts w:ascii="Times New Roman" w:hAnsi="Times New Roman" w:cs="Times New Roman"/>
          <w:sz w:val="28"/>
          <w:szCs w:val="28"/>
        </w:rPr>
        <w:t>;</w:t>
      </w:r>
    </w:p>
    <w:p w:rsidR="00EA3116" w:rsidRDefault="00EA3116" w:rsidP="00B9062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118">
        <w:rPr>
          <w:rFonts w:ascii="Times New Roman" w:hAnsi="Times New Roman" w:cs="Times New Roman"/>
          <w:sz w:val="28"/>
          <w:szCs w:val="28"/>
        </w:rPr>
        <w:t xml:space="preserve">усиление ответственности за </w:t>
      </w:r>
      <w:r w:rsidR="001C5A55" w:rsidRPr="001C5A55">
        <w:rPr>
          <w:rFonts w:ascii="Times New Roman" w:hAnsi="Times New Roman" w:cs="Times New Roman"/>
          <w:sz w:val="28"/>
          <w:szCs w:val="28"/>
        </w:rPr>
        <w:t xml:space="preserve">несоблюдение </w:t>
      </w:r>
      <w:hyperlink r:id="rId8" w:history="1">
        <w:r w:rsidR="001C5A55" w:rsidRPr="001C5A55">
          <w:rPr>
            <w:rFonts w:ascii="Times New Roman" w:hAnsi="Times New Roman" w:cs="Times New Roman"/>
            <w:sz w:val="28"/>
            <w:szCs w:val="28"/>
          </w:rPr>
          <w:t>ограничений</w:t>
        </w:r>
      </w:hyperlink>
      <w:r w:rsidR="001C5A55" w:rsidRPr="001C5A55">
        <w:rPr>
          <w:rFonts w:ascii="Times New Roman" w:hAnsi="Times New Roman" w:cs="Times New Roman"/>
          <w:sz w:val="28"/>
          <w:szCs w:val="28"/>
        </w:rPr>
        <w:t xml:space="preserve"> и нарушение запретов в сфере торговли табачной продукцией и табачными</w:t>
      </w:r>
      <w:r w:rsidR="001C5A55" w:rsidRPr="001C5A55">
        <w:rPr>
          <w:rFonts w:ascii="Times New Roman" w:eastAsia="Calibri" w:hAnsi="Times New Roman" w:cs="Times New Roman"/>
          <w:sz w:val="28"/>
          <w:szCs w:val="28"/>
        </w:rPr>
        <w:t xml:space="preserve"> изделиями</w:t>
      </w:r>
      <w:r w:rsidR="003D1ECD">
        <w:rPr>
          <w:rFonts w:ascii="Times New Roman" w:hAnsi="Times New Roman" w:cs="Times New Roman"/>
          <w:sz w:val="28"/>
          <w:szCs w:val="28"/>
        </w:rPr>
        <w:t xml:space="preserve">, а </w:t>
      </w:r>
      <w:r w:rsidR="003D1ECD">
        <w:rPr>
          <w:rFonts w:ascii="Times New Roman" w:hAnsi="Times New Roman" w:cs="Times New Roman"/>
          <w:sz w:val="28"/>
          <w:szCs w:val="28"/>
        </w:rPr>
        <w:lastRenderedPageBreak/>
        <w:t>также</w:t>
      </w:r>
      <w:r w:rsidR="00792C3A">
        <w:rPr>
          <w:rFonts w:ascii="Times New Roman" w:hAnsi="Times New Roman" w:cs="Times New Roman"/>
          <w:sz w:val="28"/>
          <w:szCs w:val="28"/>
        </w:rPr>
        <w:t xml:space="preserve"> </w:t>
      </w:r>
      <w:r w:rsidR="00792C3A" w:rsidRPr="00647118">
        <w:rPr>
          <w:rFonts w:ascii="Times New Roman" w:hAnsi="Times New Roman" w:cs="Times New Roman"/>
          <w:sz w:val="28"/>
          <w:szCs w:val="28"/>
        </w:rPr>
        <w:t xml:space="preserve">внедрение механизма контроля за </w:t>
      </w:r>
      <w:r w:rsidR="00792C3A">
        <w:rPr>
          <w:rFonts w:ascii="Times New Roman" w:hAnsi="Times New Roman" w:cs="Times New Roman"/>
          <w:sz w:val="28"/>
          <w:szCs w:val="28"/>
        </w:rPr>
        <w:t xml:space="preserve">нарушением запрета на </w:t>
      </w:r>
      <w:r w:rsidR="00792C3A" w:rsidRPr="00647118">
        <w:rPr>
          <w:rFonts w:ascii="Times New Roman" w:hAnsi="Times New Roman" w:cs="Times New Roman"/>
          <w:sz w:val="28"/>
          <w:szCs w:val="28"/>
        </w:rPr>
        <w:t xml:space="preserve">розничную продажу табачных изделий через </w:t>
      </w:r>
      <w:proofErr w:type="spellStart"/>
      <w:r w:rsidR="00792C3A" w:rsidRPr="00647118">
        <w:rPr>
          <w:rFonts w:ascii="Times New Roman" w:hAnsi="Times New Roman" w:cs="Times New Roman"/>
          <w:sz w:val="28"/>
          <w:szCs w:val="28"/>
        </w:rPr>
        <w:t>интернет-магазины</w:t>
      </w:r>
      <w:proofErr w:type="spellEnd"/>
      <w:r w:rsidR="0005224C">
        <w:rPr>
          <w:rFonts w:ascii="Times New Roman" w:hAnsi="Times New Roman" w:cs="Times New Roman"/>
          <w:sz w:val="28"/>
          <w:szCs w:val="28"/>
        </w:rPr>
        <w:t>, рассылку по почте и других способов</w:t>
      </w:r>
      <w:r w:rsidR="00792C3A" w:rsidRPr="00647118">
        <w:rPr>
          <w:rFonts w:ascii="Times New Roman" w:hAnsi="Times New Roman" w:cs="Times New Roman"/>
          <w:sz w:val="28"/>
          <w:szCs w:val="28"/>
        </w:rPr>
        <w:t xml:space="preserve"> </w:t>
      </w:r>
      <w:r w:rsidR="00792C3A">
        <w:rPr>
          <w:rFonts w:ascii="Times New Roman" w:hAnsi="Times New Roman" w:cs="Times New Roman"/>
          <w:sz w:val="28"/>
          <w:szCs w:val="28"/>
        </w:rPr>
        <w:t>дистанционной торговли;</w:t>
      </w:r>
    </w:p>
    <w:p w:rsidR="00DE335C" w:rsidRPr="00B9062A" w:rsidRDefault="00DE335C" w:rsidP="00DE335C">
      <w:pPr>
        <w:widowControl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118">
        <w:rPr>
          <w:rFonts w:ascii="Times New Roman" w:hAnsi="Times New Roman" w:cs="Times New Roman"/>
          <w:sz w:val="28"/>
          <w:szCs w:val="28"/>
        </w:rPr>
        <w:t>повышение информированности об ответственности торговых работников, дистрибьюторов, рекламных агентов за продажу и распространение табачных изделий среди лиц, не достигших 18 лет;</w:t>
      </w:r>
    </w:p>
    <w:p w:rsidR="006A0656" w:rsidRPr="00011216" w:rsidRDefault="00C43541" w:rsidP="001E437C">
      <w:pPr>
        <w:widowControl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216">
        <w:rPr>
          <w:rFonts w:ascii="Times New Roman" w:hAnsi="Times New Roman" w:cs="Times New Roman"/>
          <w:sz w:val="28"/>
          <w:szCs w:val="28"/>
        </w:rPr>
        <w:t>уточнение</w:t>
      </w:r>
      <w:r w:rsidR="000334E7" w:rsidRPr="00011216">
        <w:rPr>
          <w:rFonts w:ascii="Times New Roman" w:hAnsi="Times New Roman" w:cs="Times New Roman"/>
          <w:sz w:val="28"/>
          <w:szCs w:val="28"/>
        </w:rPr>
        <w:t xml:space="preserve"> требований к </w:t>
      </w:r>
      <w:r w:rsidR="001E437C" w:rsidRPr="00011216">
        <w:rPr>
          <w:rFonts w:ascii="Times New Roman" w:hAnsi="Times New Roman" w:cs="Times New Roman"/>
          <w:sz w:val="28"/>
          <w:szCs w:val="28"/>
        </w:rPr>
        <w:t>орга</w:t>
      </w:r>
      <w:r w:rsidR="003F5D33" w:rsidRPr="00011216">
        <w:rPr>
          <w:rFonts w:ascii="Times New Roman" w:hAnsi="Times New Roman" w:cs="Times New Roman"/>
          <w:sz w:val="28"/>
          <w:szCs w:val="28"/>
        </w:rPr>
        <w:t>низаци</w:t>
      </w:r>
      <w:r w:rsidR="00516984" w:rsidRPr="00011216">
        <w:rPr>
          <w:rFonts w:ascii="Times New Roman" w:hAnsi="Times New Roman" w:cs="Times New Roman"/>
          <w:sz w:val="28"/>
          <w:szCs w:val="28"/>
        </w:rPr>
        <w:t>и</w:t>
      </w:r>
      <w:r w:rsidR="003F5D33" w:rsidRPr="00011216">
        <w:rPr>
          <w:rFonts w:ascii="Times New Roman" w:hAnsi="Times New Roman" w:cs="Times New Roman"/>
          <w:sz w:val="28"/>
          <w:szCs w:val="28"/>
        </w:rPr>
        <w:t xml:space="preserve"> </w:t>
      </w:r>
      <w:r w:rsidR="0089328B" w:rsidRPr="00011216">
        <w:rPr>
          <w:rFonts w:ascii="Times New Roman" w:hAnsi="Times New Roman" w:cs="Times New Roman"/>
          <w:sz w:val="28"/>
          <w:szCs w:val="28"/>
        </w:rPr>
        <w:t xml:space="preserve">мест </w:t>
      </w:r>
      <w:r w:rsidR="003F5D33" w:rsidRPr="00011216">
        <w:rPr>
          <w:rFonts w:ascii="Times New Roman" w:hAnsi="Times New Roman" w:cs="Times New Roman"/>
          <w:sz w:val="28"/>
          <w:szCs w:val="28"/>
        </w:rPr>
        <w:t>продажи табачной продукции</w:t>
      </w:r>
      <w:r w:rsidR="00516984" w:rsidRPr="00011216">
        <w:rPr>
          <w:rFonts w:ascii="Times New Roman" w:hAnsi="Times New Roman" w:cs="Times New Roman"/>
          <w:sz w:val="28"/>
          <w:szCs w:val="28"/>
        </w:rPr>
        <w:t xml:space="preserve">, </w:t>
      </w:r>
      <w:r w:rsidRPr="00011216">
        <w:rPr>
          <w:rFonts w:ascii="Times New Roman" w:hAnsi="Times New Roman" w:cs="Times New Roman"/>
          <w:sz w:val="28"/>
          <w:szCs w:val="28"/>
        </w:rPr>
        <w:t xml:space="preserve">включая требование </w:t>
      </w:r>
      <w:r w:rsidR="00312E95">
        <w:rPr>
          <w:rFonts w:ascii="Times New Roman" w:hAnsi="Times New Roman" w:cs="Times New Roman"/>
          <w:sz w:val="28"/>
          <w:szCs w:val="28"/>
        </w:rPr>
        <w:t>по хранению</w:t>
      </w:r>
      <w:r w:rsidRPr="00011216">
        <w:rPr>
          <w:rFonts w:ascii="Times New Roman" w:hAnsi="Times New Roman" w:cs="Times New Roman"/>
          <w:sz w:val="28"/>
          <w:szCs w:val="28"/>
        </w:rPr>
        <w:t xml:space="preserve"> табачной продукции в закрытых </w:t>
      </w:r>
      <w:r w:rsidR="00011216">
        <w:rPr>
          <w:rFonts w:ascii="Times New Roman" w:hAnsi="Times New Roman" w:cs="Times New Roman"/>
          <w:sz w:val="28"/>
          <w:szCs w:val="28"/>
        </w:rPr>
        <w:t>ящиках</w:t>
      </w:r>
      <w:r w:rsidRPr="00011216">
        <w:rPr>
          <w:rFonts w:ascii="Times New Roman" w:hAnsi="Times New Roman" w:cs="Times New Roman"/>
          <w:sz w:val="28"/>
          <w:szCs w:val="28"/>
        </w:rPr>
        <w:t xml:space="preserve">, </w:t>
      </w:r>
      <w:r w:rsidR="002D0A4C">
        <w:rPr>
          <w:rFonts w:ascii="Times New Roman" w:hAnsi="Times New Roman" w:cs="Times New Roman"/>
          <w:sz w:val="28"/>
          <w:szCs w:val="28"/>
        </w:rPr>
        <w:t>исключающих прямой доступ к ним несовершеннолетних и недоступных для потребителей</w:t>
      </w:r>
      <w:r w:rsidR="004D007B">
        <w:rPr>
          <w:rFonts w:ascii="Times New Roman" w:hAnsi="Times New Roman" w:cs="Times New Roman"/>
          <w:sz w:val="28"/>
          <w:szCs w:val="28"/>
        </w:rPr>
        <w:t>, а также</w:t>
      </w:r>
      <w:r w:rsidR="002D0A4C">
        <w:rPr>
          <w:rFonts w:ascii="Times New Roman" w:hAnsi="Times New Roman" w:cs="Times New Roman"/>
          <w:sz w:val="28"/>
          <w:szCs w:val="28"/>
        </w:rPr>
        <w:t xml:space="preserve"> </w:t>
      </w:r>
      <w:r w:rsidR="00516984" w:rsidRPr="00011216">
        <w:rPr>
          <w:rFonts w:ascii="Times New Roman" w:hAnsi="Times New Roman" w:cs="Times New Roman"/>
          <w:sz w:val="28"/>
          <w:szCs w:val="28"/>
        </w:rPr>
        <w:t>исключающих видимость табачной продукци</w:t>
      </w:r>
      <w:r w:rsidR="00516984" w:rsidRPr="006A0656">
        <w:rPr>
          <w:rFonts w:ascii="Times New Roman" w:hAnsi="Times New Roman" w:cs="Times New Roman"/>
          <w:sz w:val="28"/>
          <w:szCs w:val="28"/>
        </w:rPr>
        <w:t>и</w:t>
      </w:r>
      <w:r w:rsidR="006A0656">
        <w:rPr>
          <w:rFonts w:ascii="Times New Roman" w:hAnsi="Times New Roman" w:cs="Times New Roman"/>
          <w:sz w:val="28"/>
          <w:szCs w:val="28"/>
        </w:rPr>
        <w:t>;</w:t>
      </w:r>
    </w:p>
    <w:p w:rsidR="001E437C" w:rsidRPr="000334E7" w:rsidRDefault="00C43541" w:rsidP="001E437C">
      <w:pPr>
        <w:widowControl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E81">
        <w:rPr>
          <w:rFonts w:ascii="Times New Roman" w:hAnsi="Times New Roman" w:cs="Times New Roman"/>
          <w:sz w:val="28"/>
          <w:szCs w:val="28"/>
        </w:rPr>
        <w:t xml:space="preserve">введение требований </w:t>
      </w:r>
      <w:r w:rsidR="00024A02" w:rsidRPr="00627E81">
        <w:rPr>
          <w:rFonts w:ascii="Times New Roman" w:hAnsi="Times New Roman" w:cs="Times New Roman"/>
          <w:sz w:val="28"/>
          <w:szCs w:val="28"/>
        </w:rPr>
        <w:t>к</w:t>
      </w:r>
      <w:r w:rsidRPr="00627E81">
        <w:rPr>
          <w:rFonts w:ascii="Times New Roman" w:hAnsi="Times New Roman" w:cs="Times New Roman"/>
          <w:sz w:val="28"/>
          <w:szCs w:val="28"/>
        </w:rPr>
        <w:t xml:space="preserve"> </w:t>
      </w:r>
      <w:r w:rsidR="000515D8" w:rsidRPr="00627E81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024A02" w:rsidRPr="00627E81">
        <w:rPr>
          <w:rFonts w:ascii="Times New Roman" w:hAnsi="Times New Roman" w:cs="Times New Roman"/>
          <w:sz w:val="28"/>
          <w:szCs w:val="28"/>
        </w:rPr>
        <w:t xml:space="preserve">табачной продукции </w:t>
      </w:r>
      <w:r w:rsidR="00924F43" w:rsidRPr="00627E81">
        <w:rPr>
          <w:rFonts w:ascii="Times New Roman" w:hAnsi="Times New Roman" w:cs="Times New Roman"/>
          <w:sz w:val="28"/>
          <w:szCs w:val="28"/>
        </w:rPr>
        <w:t xml:space="preserve">в магазинах с торговым залом </w:t>
      </w:r>
      <w:r w:rsidR="002654B7" w:rsidRPr="00627E81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FB594C">
        <w:rPr>
          <w:rFonts w:ascii="Times New Roman" w:hAnsi="Times New Roman" w:cs="Times New Roman"/>
          <w:sz w:val="28"/>
          <w:szCs w:val="28"/>
        </w:rPr>
        <w:t>более 100 квадратных метров</w:t>
      </w:r>
      <w:r w:rsidR="003A09DC" w:rsidRPr="00627E81">
        <w:rPr>
          <w:rFonts w:ascii="Times New Roman" w:hAnsi="Times New Roman" w:cs="Times New Roman"/>
          <w:sz w:val="28"/>
          <w:szCs w:val="28"/>
        </w:rPr>
        <w:t xml:space="preserve">, </w:t>
      </w:r>
      <w:r w:rsidR="00DF772C" w:rsidRPr="00627E81">
        <w:rPr>
          <w:rFonts w:ascii="Times New Roman" w:hAnsi="Times New Roman" w:cs="Times New Roman"/>
          <w:sz w:val="28"/>
          <w:szCs w:val="28"/>
        </w:rPr>
        <w:t>предусматривающих ее</w:t>
      </w:r>
      <w:r w:rsidR="000515D8" w:rsidRPr="00627E81">
        <w:rPr>
          <w:rFonts w:ascii="Times New Roman" w:hAnsi="Times New Roman" w:cs="Times New Roman"/>
          <w:sz w:val="28"/>
          <w:szCs w:val="28"/>
        </w:rPr>
        <w:t xml:space="preserve"> </w:t>
      </w:r>
      <w:r w:rsidR="0007433C" w:rsidRPr="00627E81">
        <w:rPr>
          <w:rFonts w:ascii="Times New Roman" w:hAnsi="Times New Roman" w:cs="Times New Roman"/>
          <w:sz w:val="28"/>
          <w:szCs w:val="28"/>
        </w:rPr>
        <w:t xml:space="preserve">продажу </w:t>
      </w:r>
      <w:r w:rsidR="00DF772C" w:rsidRPr="00627E81">
        <w:rPr>
          <w:rFonts w:ascii="Times New Roman" w:hAnsi="Times New Roman" w:cs="Times New Roman"/>
          <w:sz w:val="28"/>
          <w:szCs w:val="28"/>
        </w:rPr>
        <w:t xml:space="preserve">в </w:t>
      </w:r>
      <w:r w:rsidR="001E437C" w:rsidRPr="00627E81">
        <w:rPr>
          <w:rFonts w:ascii="Times New Roman" w:hAnsi="Times New Roman" w:cs="Times New Roman"/>
          <w:sz w:val="28"/>
          <w:szCs w:val="28"/>
        </w:rPr>
        <w:t>специально отведенных ме</w:t>
      </w:r>
      <w:r w:rsidR="00F2450D" w:rsidRPr="00627E81">
        <w:rPr>
          <w:rFonts w:ascii="Times New Roman" w:hAnsi="Times New Roman" w:cs="Times New Roman"/>
          <w:sz w:val="28"/>
          <w:szCs w:val="28"/>
        </w:rPr>
        <w:t xml:space="preserve">стах, </w:t>
      </w:r>
      <w:r w:rsidR="00A472EC" w:rsidRPr="00627E81">
        <w:rPr>
          <w:rFonts w:ascii="Times New Roman" w:hAnsi="Times New Roman" w:cs="Times New Roman"/>
          <w:sz w:val="28"/>
          <w:szCs w:val="28"/>
        </w:rPr>
        <w:t xml:space="preserve">с </w:t>
      </w:r>
      <w:r w:rsidR="00F2450D" w:rsidRPr="00627E81">
        <w:rPr>
          <w:rFonts w:ascii="Times New Roman" w:hAnsi="Times New Roman" w:cs="Times New Roman"/>
          <w:sz w:val="28"/>
          <w:szCs w:val="28"/>
        </w:rPr>
        <w:t>выдач</w:t>
      </w:r>
      <w:r w:rsidR="00A472EC" w:rsidRPr="00627E81">
        <w:rPr>
          <w:rFonts w:ascii="Times New Roman" w:hAnsi="Times New Roman" w:cs="Times New Roman"/>
          <w:sz w:val="28"/>
          <w:szCs w:val="28"/>
        </w:rPr>
        <w:t>ей</w:t>
      </w:r>
      <w:r w:rsidR="00F2450D" w:rsidRPr="00627E81">
        <w:rPr>
          <w:rFonts w:ascii="Times New Roman" w:hAnsi="Times New Roman" w:cs="Times New Roman"/>
          <w:sz w:val="28"/>
          <w:szCs w:val="28"/>
        </w:rPr>
        <w:t xml:space="preserve"> табачной продукции </w:t>
      </w:r>
      <w:r w:rsidR="00E812B6" w:rsidRPr="00627E81">
        <w:rPr>
          <w:rFonts w:ascii="Times New Roman" w:hAnsi="Times New Roman" w:cs="Times New Roman"/>
          <w:sz w:val="28"/>
          <w:szCs w:val="28"/>
        </w:rPr>
        <w:t>непосредственно продавцом</w:t>
      </w:r>
      <w:r w:rsidR="00627E81" w:rsidRPr="00627E81">
        <w:rPr>
          <w:rFonts w:ascii="Times New Roman" w:hAnsi="Times New Roman" w:cs="Times New Roman"/>
          <w:sz w:val="28"/>
          <w:szCs w:val="28"/>
        </w:rPr>
        <w:t xml:space="preserve"> </w:t>
      </w:r>
      <w:r w:rsidR="00A472EC" w:rsidRPr="00627E81">
        <w:rPr>
          <w:rFonts w:ascii="Times New Roman" w:hAnsi="Times New Roman" w:cs="Times New Roman"/>
          <w:sz w:val="28"/>
          <w:szCs w:val="28"/>
        </w:rPr>
        <w:t>и</w:t>
      </w:r>
      <w:r w:rsidR="00A25008" w:rsidRPr="00627E81">
        <w:rPr>
          <w:rFonts w:ascii="Times New Roman" w:hAnsi="Times New Roman" w:cs="Times New Roman"/>
          <w:sz w:val="28"/>
          <w:szCs w:val="28"/>
        </w:rPr>
        <w:t xml:space="preserve"> </w:t>
      </w:r>
      <w:r w:rsidR="007C0D88" w:rsidRPr="00627E81">
        <w:rPr>
          <w:rFonts w:ascii="Times New Roman" w:hAnsi="Times New Roman" w:cs="Times New Roman"/>
          <w:sz w:val="28"/>
          <w:szCs w:val="28"/>
        </w:rPr>
        <w:t>использование</w:t>
      </w:r>
      <w:r w:rsidR="00C17D91">
        <w:rPr>
          <w:rFonts w:ascii="Times New Roman" w:hAnsi="Times New Roman" w:cs="Times New Roman"/>
          <w:sz w:val="28"/>
          <w:szCs w:val="28"/>
        </w:rPr>
        <w:t>м</w:t>
      </w:r>
      <w:r w:rsidR="007C0D88" w:rsidRPr="00627E81">
        <w:rPr>
          <w:rFonts w:ascii="Times New Roman" w:hAnsi="Times New Roman" w:cs="Times New Roman"/>
          <w:sz w:val="28"/>
          <w:szCs w:val="28"/>
        </w:rPr>
        <w:t xml:space="preserve"> контрольно-кассовой техники </w:t>
      </w:r>
      <w:r w:rsidR="003F5D33" w:rsidRPr="00627E81">
        <w:rPr>
          <w:rFonts w:ascii="Times New Roman" w:hAnsi="Times New Roman" w:cs="Times New Roman"/>
          <w:sz w:val="28"/>
          <w:szCs w:val="28"/>
        </w:rPr>
        <w:t>исключительно для торговли табачной продукцией</w:t>
      </w:r>
      <w:r w:rsidR="00516984" w:rsidRPr="00627E81">
        <w:rPr>
          <w:rFonts w:ascii="Times New Roman" w:hAnsi="Times New Roman" w:cs="Times New Roman"/>
          <w:sz w:val="28"/>
          <w:szCs w:val="28"/>
        </w:rPr>
        <w:t>, расположенной не менее чем в 5 метр</w:t>
      </w:r>
      <w:r w:rsidR="00627E81" w:rsidRPr="00627E81">
        <w:rPr>
          <w:rFonts w:ascii="Times New Roman" w:hAnsi="Times New Roman" w:cs="Times New Roman"/>
          <w:sz w:val="28"/>
          <w:szCs w:val="28"/>
        </w:rPr>
        <w:t>ах от</w:t>
      </w:r>
      <w:r w:rsidR="00516984" w:rsidRPr="00627E81">
        <w:rPr>
          <w:rFonts w:ascii="Times New Roman" w:hAnsi="Times New Roman" w:cs="Times New Roman"/>
          <w:sz w:val="28"/>
          <w:szCs w:val="28"/>
        </w:rPr>
        <w:t xml:space="preserve"> контрольно-кассовой техники</w:t>
      </w:r>
      <w:r w:rsidR="00627E81" w:rsidRPr="00627E81">
        <w:rPr>
          <w:rFonts w:ascii="Times New Roman" w:hAnsi="Times New Roman" w:cs="Times New Roman"/>
          <w:sz w:val="28"/>
          <w:szCs w:val="28"/>
        </w:rPr>
        <w:t>, используемой для торговли другими товарами</w:t>
      </w:r>
      <w:r w:rsidR="00627E81">
        <w:rPr>
          <w:rFonts w:ascii="Times New Roman" w:hAnsi="Times New Roman" w:cs="Times New Roman"/>
          <w:sz w:val="28"/>
          <w:szCs w:val="28"/>
        </w:rPr>
        <w:t>;</w:t>
      </w:r>
    </w:p>
    <w:p w:rsidR="003F5D33" w:rsidRDefault="003F5D33" w:rsidP="003F5D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введение </w:t>
      </w:r>
      <w:r w:rsidR="008212A9">
        <w:rPr>
          <w:rFonts w:ascii="Times New Roman" w:hAnsi="Times New Roman" w:cs="Times New Roman"/>
          <w:sz w:val="28"/>
          <w:szCs w:val="28"/>
        </w:rPr>
        <w:t>требований, ограничивающих</w:t>
      </w:r>
      <w:r>
        <w:rPr>
          <w:rFonts w:ascii="Times New Roman" w:hAnsi="Times New Roman" w:cs="Times New Roman"/>
          <w:sz w:val="28"/>
          <w:szCs w:val="28"/>
        </w:rPr>
        <w:t xml:space="preserve"> те</w:t>
      </w:r>
      <w:r w:rsidR="008212A9">
        <w:rPr>
          <w:rFonts w:ascii="Times New Roman" w:hAnsi="Times New Roman" w:cs="Times New Roman"/>
          <w:sz w:val="28"/>
          <w:szCs w:val="28"/>
        </w:rPr>
        <w:t>рриториальную доступность</w:t>
      </w:r>
      <w:r>
        <w:rPr>
          <w:rFonts w:ascii="Times New Roman" w:hAnsi="Times New Roman" w:cs="Times New Roman"/>
          <w:sz w:val="28"/>
          <w:szCs w:val="28"/>
        </w:rPr>
        <w:t xml:space="preserve"> табачных изделий</w:t>
      </w:r>
      <w:r w:rsidR="00F004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городской местности</w:t>
      </w:r>
      <w:r w:rsidR="00F004FA">
        <w:rPr>
          <w:rFonts w:ascii="Times New Roman" w:hAnsi="Times New Roman" w:cs="Times New Roman"/>
          <w:sz w:val="28"/>
          <w:szCs w:val="28"/>
        </w:rPr>
        <w:t xml:space="preserve">, </w:t>
      </w:r>
      <w:r w:rsidR="005902D4">
        <w:rPr>
          <w:rFonts w:ascii="Times New Roman" w:hAnsi="Times New Roman" w:cs="Times New Roman"/>
          <w:sz w:val="28"/>
          <w:szCs w:val="28"/>
        </w:rPr>
        <w:t xml:space="preserve">предусмотрев возможность </w:t>
      </w:r>
      <w:r w:rsidR="00C828F2">
        <w:rPr>
          <w:rFonts w:ascii="Times New Roman" w:hAnsi="Times New Roman" w:cs="Times New Roman"/>
          <w:sz w:val="28"/>
          <w:szCs w:val="28"/>
        </w:rPr>
        <w:t>розничной продажи табачной продукции</w:t>
      </w:r>
      <w:r w:rsidR="00C17D91">
        <w:rPr>
          <w:rFonts w:ascii="Times New Roman" w:hAnsi="Times New Roman" w:cs="Times New Roman"/>
          <w:sz w:val="28"/>
          <w:szCs w:val="28"/>
        </w:rPr>
        <w:t xml:space="preserve"> </w:t>
      </w:r>
      <w:r w:rsidR="005902D4">
        <w:rPr>
          <w:rFonts w:ascii="Times New Roman" w:hAnsi="Times New Roman" w:cs="Times New Roman"/>
          <w:sz w:val="28"/>
          <w:szCs w:val="28"/>
        </w:rPr>
        <w:t xml:space="preserve">только в </w:t>
      </w:r>
      <w:r w:rsidR="00716E25">
        <w:rPr>
          <w:rFonts w:ascii="Times New Roman" w:hAnsi="Times New Roman" w:cs="Times New Roman"/>
          <w:sz w:val="28"/>
          <w:szCs w:val="28"/>
        </w:rPr>
        <w:t xml:space="preserve">торговых объектах </w:t>
      </w:r>
      <w:r w:rsidR="00C17D91">
        <w:rPr>
          <w:rFonts w:ascii="Times New Roman" w:hAnsi="Times New Roman" w:cs="Times New Roman"/>
          <w:sz w:val="28"/>
          <w:szCs w:val="28"/>
        </w:rPr>
        <w:t xml:space="preserve">общей </w:t>
      </w:r>
      <w:r w:rsidR="00C828F2">
        <w:rPr>
          <w:rFonts w:ascii="Times New Roman" w:hAnsi="Times New Roman" w:cs="Times New Roman"/>
          <w:sz w:val="28"/>
          <w:szCs w:val="28"/>
        </w:rPr>
        <w:t xml:space="preserve"> площадью</w:t>
      </w:r>
      <w:r>
        <w:rPr>
          <w:rFonts w:ascii="Times New Roman" w:hAnsi="Times New Roman" w:cs="Times New Roman"/>
          <w:sz w:val="28"/>
          <w:szCs w:val="28"/>
        </w:rPr>
        <w:t xml:space="preserve"> не менее 50 кв</w:t>
      </w:r>
      <w:r w:rsidR="00C17D91">
        <w:rPr>
          <w:rFonts w:ascii="Times New Roman" w:hAnsi="Times New Roman" w:cs="Times New Roman"/>
          <w:sz w:val="28"/>
          <w:szCs w:val="28"/>
        </w:rPr>
        <w:t>адратных</w:t>
      </w:r>
      <w:r w:rsidR="00C4354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м</w:t>
      </w:r>
      <w:r w:rsidR="00C17D91">
        <w:rPr>
          <w:rFonts w:ascii="Times New Roman" w:hAnsi="Times New Roman" w:cs="Times New Roman"/>
          <w:sz w:val="28"/>
          <w:szCs w:val="28"/>
        </w:rPr>
        <w:t>етров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F5D33" w:rsidRDefault="003F5D33" w:rsidP="00886C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предотвращение распространения новых форм и видов табачной продукции, в том числе</w:t>
      </w:r>
      <w:r w:rsidR="00886C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запрет производства, ввоза и обращения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некурительных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табачных изделий, т.е. таких табачных изделий, которые </w:t>
      </w:r>
      <w:r w:rsidRPr="00A54B59">
        <w:rPr>
          <w:rFonts w:ascii="Times New Roman" w:hAnsi="Times New Roman" w:cs="Times New Roman"/>
          <w:sz w:val="28"/>
          <w:szCs w:val="28"/>
        </w:rPr>
        <w:t>предназна</w:t>
      </w:r>
      <w:r>
        <w:rPr>
          <w:rFonts w:ascii="Times New Roman" w:hAnsi="Times New Roman" w:cs="Times New Roman"/>
          <w:sz w:val="28"/>
          <w:szCs w:val="28"/>
        </w:rPr>
        <w:t>чены</w:t>
      </w:r>
      <w:r w:rsidRPr="00A54B59">
        <w:rPr>
          <w:rFonts w:ascii="Times New Roman" w:hAnsi="Times New Roman" w:cs="Times New Roman"/>
          <w:sz w:val="28"/>
          <w:szCs w:val="28"/>
        </w:rPr>
        <w:t xml:space="preserve"> для сосания, жевания, нюханья или потребления иными способами, отличными от курения табака</w:t>
      </w:r>
      <w:r w:rsidR="003F42F0">
        <w:rPr>
          <w:rFonts w:ascii="Times New Roman" w:hAnsi="Times New Roman" w:cs="Times New Roman"/>
          <w:sz w:val="28"/>
          <w:szCs w:val="28"/>
        </w:rPr>
        <w:t>.</w:t>
      </w:r>
    </w:p>
    <w:p w:rsidR="00F37908" w:rsidRDefault="00F37908" w:rsidP="00A250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1C7C" w:rsidRPr="00B32506" w:rsidRDefault="001E1C7C" w:rsidP="009508A8">
      <w:pPr>
        <w:widowControl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A25008" w:rsidRPr="00647118" w:rsidRDefault="00A25008" w:rsidP="00A25008">
      <w:pPr>
        <w:widowControl/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647118">
        <w:rPr>
          <w:rFonts w:ascii="Times New Roman" w:hAnsi="Times New Roman" w:cs="Times New Roman"/>
          <w:sz w:val="28"/>
          <w:szCs w:val="28"/>
        </w:rPr>
        <w:t>VI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47118">
        <w:rPr>
          <w:rFonts w:ascii="Times New Roman" w:hAnsi="Times New Roman" w:cs="Times New Roman"/>
          <w:sz w:val="28"/>
          <w:szCs w:val="28"/>
        </w:rPr>
        <w:t>. Мониторинг и оценка эффективности реализации Концепции</w:t>
      </w:r>
    </w:p>
    <w:p w:rsidR="00A25008" w:rsidRPr="00647118" w:rsidRDefault="00A25008" w:rsidP="00A25008">
      <w:pPr>
        <w:widowControl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5008" w:rsidRPr="00647118" w:rsidRDefault="00A25008" w:rsidP="00A25008">
      <w:pPr>
        <w:widowControl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118">
        <w:rPr>
          <w:rFonts w:ascii="Times New Roman" w:hAnsi="Times New Roman" w:cs="Times New Roman"/>
          <w:sz w:val="28"/>
          <w:szCs w:val="28"/>
        </w:rPr>
        <w:t xml:space="preserve">Для принятия эффективных управленческих решений, направленных на снижение потребления табака, а также обоснования необходимых ресурсов </w:t>
      </w:r>
      <w:r w:rsidR="00364517">
        <w:rPr>
          <w:rFonts w:ascii="Times New Roman" w:hAnsi="Times New Roman" w:cs="Times New Roman"/>
          <w:sz w:val="28"/>
          <w:szCs w:val="28"/>
        </w:rPr>
        <w:t>формируется</w:t>
      </w:r>
      <w:r w:rsidRPr="00647118">
        <w:rPr>
          <w:rFonts w:ascii="Times New Roman" w:hAnsi="Times New Roman" w:cs="Times New Roman"/>
          <w:sz w:val="28"/>
          <w:szCs w:val="28"/>
        </w:rPr>
        <w:t xml:space="preserve"> система мониторинга и оценки эффективности реализации Концепции (далее - система мониторинга).</w:t>
      </w:r>
    </w:p>
    <w:p w:rsidR="00A25008" w:rsidRPr="00647118" w:rsidRDefault="00A25008" w:rsidP="00A25008">
      <w:pPr>
        <w:widowControl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118">
        <w:rPr>
          <w:rFonts w:ascii="Times New Roman" w:hAnsi="Times New Roman" w:cs="Times New Roman"/>
          <w:sz w:val="28"/>
          <w:szCs w:val="28"/>
        </w:rPr>
        <w:t>Система мониторинга позволит оценить динамику потребления табака для внесения соответствующих корректировок в Концепцию и план по ее реализации.</w:t>
      </w:r>
    </w:p>
    <w:p w:rsidR="00A25008" w:rsidRPr="00647118" w:rsidRDefault="00A25008" w:rsidP="00A25008">
      <w:pPr>
        <w:widowControl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118">
        <w:rPr>
          <w:rFonts w:ascii="Times New Roman" w:hAnsi="Times New Roman" w:cs="Times New Roman"/>
          <w:sz w:val="28"/>
          <w:szCs w:val="28"/>
        </w:rPr>
        <w:t>Формирование современной системы мониторинга предусматривает:</w:t>
      </w:r>
    </w:p>
    <w:p w:rsidR="00A25008" w:rsidRPr="00647118" w:rsidRDefault="00A25008" w:rsidP="00A25008">
      <w:pPr>
        <w:widowControl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118">
        <w:rPr>
          <w:rFonts w:ascii="Times New Roman" w:hAnsi="Times New Roman" w:cs="Times New Roman"/>
          <w:sz w:val="28"/>
          <w:szCs w:val="28"/>
        </w:rPr>
        <w:lastRenderedPageBreak/>
        <w:t>проведение научных медико-профилактических и социально-экономических исследований, направленных на изучение причин и последствий потребления табака, а также воздействия табачного дыма;</w:t>
      </w:r>
    </w:p>
    <w:p w:rsidR="00A25008" w:rsidRPr="00647118" w:rsidRDefault="00A25008" w:rsidP="00A25008">
      <w:pPr>
        <w:widowControl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118">
        <w:rPr>
          <w:rFonts w:ascii="Times New Roman" w:hAnsi="Times New Roman" w:cs="Times New Roman"/>
          <w:sz w:val="28"/>
          <w:szCs w:val="28"/>
        </w:rPr>
        <w:t xml:space="preserve">установление показателей и индикаторов, включающих данные о распространенности и уровне потребления всех форм табака различными группами населения, внедряемых мерах, маркетинговых действиях по продвижению товара и лоббированию со стороны табачных </w:t>
      </w:r>
      <w:r w:rsidR="00453A85">
        <w:rPr>
          <w:rFonts w:ascii="Times New Roman" w:hAnsi="Times New Roman" w:cs="Times New Roman"/>
          <w:sz w:val="28"/>
          <w:szCs w:val="28"/>
        </w:rPr>
        <w:t>организаций</w:t>
      </w:r>
      <w:r w:rsidRPr="00647118">
        <w:rPr>
          <w:rFonts w:ascii="Times New Roman" w:hAnsi="Times New Roman" w:cs="Times New Roman"/>
          <w:sz w:val="28"/>
          <w:szCs w:val="28"/>
        </w:rPr>
        <w:t>, а также об иных социально-экономических показателях и показателях здоровья;</w:t>
      </w:r>
    </w:p>
    <w:p w:rsidR="00A25008" w:rsidRPr="00647118" w:rsidRDefault="00A25008" w:rsidP="00A25008">
      <w:pPr>
        <w:widowControl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118">
        <w:rPr>
          <w:rFonts w:ascii="Times New Roman" w:hAnsi="Times New Roman" w:cs="Times New Roman"/>
          <w:sz w:val="28"/>
          <w:szCs w:val="28"/>
        </w:rPr>
        <w:t>организация деятельности по сбору и анализу данных о потреблении табака;</w:t>
      </w:r>
    </w:p>
    <w:p w:rsidR="00A25008" w:rsidRPr="00647118" w:rsidRDefault="00A25008" w:rsidP="00A25008">
      <w:pPr>
        <w:widowControl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118">
        <w:rPr>
          <w:rFonts w:ascii="Times New Roman" w:hAnsi="Times New Roman" w:cs="Times New Roman"/>
          <w:sz w:val="28"/>
          <w:szCs w:val="28"/>
        </w:rPr>
        <w:t>обязательное отражение в медицинской документации записей об отношении пациента к потреблению табака и соответствующих данных в формах статистического учета и отчетности.</w:t>
      </w:r>
    </w:p>
    <w:p w:rsidR="00A25008" w:rsidRPr="00647118" w:rsidRDefault="00A25008" w:rsidP="00A25008">
      <w:pPr>
        <w:widowControl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5008" w:rsidRPr="00647118" w:rsidRDefault="00A25008" w:rsidP="00A25008">
      <w:pPr>
        <w:widowControl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5008" w:rsidRPr="00647118" w:rsidRDefault="00A25008" w:rsidP="00A25008">
      <w:pPr>
        <w:widowControl/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647118">
        <w:rPr>
          <w:rFonts w:ascii="Times New Roman" w:hAnsi="Times New Roman" w:cs="Times New Roman"/>
          <w:sz w:val="28"/>
          <w:szCs w:val="28"/>
        </w:rPr>
        <w:t>VII</w:t>
      </w:r>
      <w:r w:rsidR="0036451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47118">
        <w:rPr>
          <w:rFonts w:ascii="Times New Roman" w:hAnsi="Times New Roman" w:cs="Times New Roman"/>
          <w:sz w:val="28"/>
          <w:szCs w:val="28"/>
        </w:rPr>
        <w:t>. Механизмы реализации Концепции</w:t>
      </w:r>
    </w:p>
    <w:p w:rsidR="00A25008" w:rsidRPr="00647118" w:rsidRDefault="00A25008" w:rsidP="00A25008">
      <w:pPr>
        <w:widowControl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5008" w:rsidRPr="00647118" w:rsidRDefault="00A25008" w:rsidP="00A25008">
      <w:pPr>
        <w:widowControl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118">
        <w:rPr>
          <w:rFonts w:ascii="Times New Roman" w:hAnsi="Times New Roman" w:cs="Times New Roman"/>
          <w:sz w:val="28"/>
          <w:szCs w:val="28"/>
        </w:rPr>
        <w:t>Для достижения цели Концепции формируется система управления ее реализацией, которая предполагает:</w:t>
      </w:r>
    </w:p>
    <w:p w:rsidR="00A25008" w:rsidRPr="00647118" w:rsidRDefault="00A25008" w:rsidP="00A25008">
      <w:pPr>
        <w:widowControl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118">
        <w:rPr>
          <w:rFonts w:ascii="Times New Roman" w:hAnsi="Times New Roman" w:cs="Times New Roman"/>
          <w:sz w:val="28"/>
          <w:szCs w:val="28"/>
        </w:rPr>
        <w:t>формирование плана мероприятий по реализации Концепции и эффективной организационной модели по его выполнению;</w:t>
      </w:r>
    </w:p>
    <w:p w:rsidR="00A25008" w:rsidRPr="00647118" w:rsidRDefault="00A25008" w:rsidP="00A25008">
      <w:pPr>
        <w:widowControl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118">
        <w:rPr>
          <w:rFonts w:ascii="Times New Roman" w:hAnsi="Times New Roman" w:cs="Times New Roman"/>
          <w:sz w:val="28"/>
          <w:szCs w:val="28"/>
        </w:rPr>
        <w:t>концентрацию имеющихся ресурсов на достижении значений целевых ориентиров в отношении потребления табака;</w:t>
      </w:r>
    </w:p>
    <w:p w:rsidR="00C65BEB" w:rsidRDefault="00A25008" w:rsidP="00A25008">
      <w:pPr>
        <w:widowControl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118">
        <w:rPr>
          <w:rFonts w:ascii="Times New Roman" w:hAnsi="Times New Roman" w:cs="Times New Roman"/>
          <w:sz w:val="28"/>
          <w:szCs w:val="28"/>
        </w:rPr>
        <w:t>создание механизма мониторинга, оценки и минимизации рисков реализации Концепции</w:t>
      </w:r>
      <w:r w:rsidR="00C65BE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25008" w:rsidRPr="00647118" w:rsidRDefault="00027221" w:rsidP="00A25008">
      <w:pPr>
        <w:widowControl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</w:t>
      </w:r>
      <w:r w:rsidR="00391056">
        <w:rPr>
          <w:rFonts w:ascii="Times New Roman" w:hAnsi="Times New Roman" w:cs="Times New Roman"/>
          <w:sz w:val="28"/>
          <w:szCs w:val="28"/>
        </w:rPr>
        <w:t>ую</w:t>
      </w:r>
      <w:r w:rsidR="00C65BEB">
        <w:rPr>
          <w:rFonts w:ascii="Times New Roman" w:hAnsi="Times New Roman" w:cs="Times New Roman"/>
          <w:sz w:val="28"/>
          <w:szCs w:val="28"/>
        </w:rPr>
        <w:t xml:space="preserve"> поддержк</w:t>
      </w:r>
      <w:r w:rsidR="00391056">
        <w:rPr>
          <w:rFonts w:ascii="Times New Roman" w:hAnsi="Times New Roman" w:cs="Times New Roman"/>
          <w:sz w:val="28"/>
          <w:szCs w:val="28"/>
        </w:rPr>
        <w:t>у</w:t>
      </w:r>
      <w:r w:rsidR="00C65BEB">
        <w:rPr>
          <w:rFonts w:ascii="Times New Roman" w:hAnsi="Times New Roman" w:cs="Times New Roman"/>
          <w:sz w:val="28"/>
          <w:szCs w:val="28"/>
        </w:rPr>
        <w:t xml:space="preserve"> социально ориентированных некоммерческих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, в том числе путем включения </w:t>
      </w:r>
      <w:r w:rsidR="00543A30">
        <w:rPr>
          <w:rFonts w:ascii="Times New Roman" w:hAnsi="Times New Roman" w:cs="Times New Roman"/>
          <w:sz w:val="28"/>
          <w:szCs w:val="28"/>
        </w:rPr>
        <w:t xml:space="preserve">деятельности по </w:t>
      </w:r>
      <w:r w:rsidR="00AC1CCB">
        <w:rPr>
          <w:rFonts w:ascii="Times New Roman" w:hAnsi="Times New Roman" w:cs="Times New Roman"/>
          <w:sz w:val="28"/>
          <w:szCs w:val="28"/>
        </w:rPr>
        <w:t>противодействию потребления табака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1B7515">
        <w:rPr>
          <w:rFonts w:ascii="Times New Roman" w:hAnsi="Times New Roman" w:cs="Times New Roman"/>
          <w:sz w:val="28"/>
          <w:szCs w:val="28"/>
        </w:rPr>
        <w:t xml:space="preserve">приоритетные направления деятельности </w:t>
      </w:r>
      <w:r>
        <w:rPr>
          <w:rFonts w:ascii="Times New Roman" w:hAnsi="Times New Roman" w:cs="Times New Roman"/>
          <w:sz w:val="28"/>
          <w:szCs w:val="28"/>
        </w:rPr>
        <w:t>социально ориентированных некоммерческих организаций</w:t>
      </w:r>
      <w:r w:rsidR="00A25008" w:rsidRPr="00647118">
        <w:rPr>
          <w:rFonts w:ascii="Times New Roman" w:hAnsi="Times New Roman" w:cs="Times New Roman"/>
          <w:sz w:val="28"/>
          <w:szCs w:val="28"/>
        </w:rPr>
        <w:t>.</w:t>
      </w:r>
    </w:p>
    <w:p w:rsidR="00A25008" w:rsidRPr="00647118" w:rsidRDefault="00A25008" w:rsidP="00A25008">
      <w:pPr>
        <w:widowControl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118">
        <w:rPr>
          <w:rFonts w:ascii="Times New Roman" w:hAnsi="Times New Roman" w:cs="Times New Roman"/>
          <w:sz w:val="28"/>
          <w:szCs w:val="28"/>
        </w:rPr>
        <w:t>Ответственным за координацию деятельности по реализации Концепции является Министерство здравоохранения Российской Федерации. Реализация Концепции осуществляется органами государственной власти в соответствии с их полномочиями в установленной сфере деятельности. При реализации Концепции соответствующие органы государственной власти представляют в Министерство здравоохранения Российской Федерации промежуточную отчетность о фактически достигнутых значениях целевых ориентиров в отношении потребления табака в Российской Федерации, проблемах и рисках, а также о предпринимаемых мерах по их преодолению.</w:t>
      </w:r>
    </w:p>
    <w:p w:rsidR="00A25008" w:rsidRPr="00647118" w:rsidRDefault="00A25008" w:rsidP="00A25008">
      <w:pPr>
        <w:widowControl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118">
        <w:rPr>
          <w:rFonts w:ascii="Times New Roman" w:hAnsi="Times New Roman" w:cs="Times New Roman"/>
          <w:sz w:val="28"/>
          <w:szCs w:val="28"/>
        </w:rPr>
        <w:lastRenderedPageBreak/>
        <w:t>Для осуществления эффективного управления и контроля выполнения плана мероприятий по реализации Концепции на федеральном уровне в каждом заинтересованном федеральном органе исполнительной власти должны определяться ответственные должностные лица и соответствующие подразделения.</w:t>
      </w:r>
    </w:p>
    <w:p w:rsidR="00A25008" w:rsidRDefault="00A25008" w:rsidP="002E3948">
      <w:pPr>
        <w:widowControl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118">
        <w:rPr>
          <w:rFonts w:ascii="Times New Roman" w:hAnsi="Times New Roman" w:cs="Times New Roman"/>
          <w:sz w:val="28"/>
          <w:szCs w:val="28"/>
        </w:rPr>
        <w:t>На региональном уровне управление, координация и контроль за ходом выполнения мероприятий по реализации Концепции осуществляются органами управления здравоохранением в субъектах Российской Федерации</w:t>
      </w:r>
      <w:r w:rsidR="00CE53D8">
        <w:rPr>
          <w:rFonts w:ascii="Times New Roman" w:hAnsi="Times New Roman" w:cs="Times New Roman"/>
          <w:sz w:val="28"/>
          <w:szCs w:val="28"/>
        </w:rPr>
        <w:t xml:space="preserve">. </w:t>
      </w:r>
      <w:r w:rsidR="002D0189" w:rsidRPr="00D81F64">
        <w:rPr>
          <w:rFonts w:ascii="Times New Roman" w:hAnsi="Times New Roman" w:cs="Times New Roman"/>
          <w:sz w:val="28"/>
          <w:szCs w:val="28"/>
        </w:rPr>
        <w:t xml:space="preserve">При высшем исполнительном органе государственной власти субъекта Российской Федерации </w:t>
      </w:r>
      <w:r w:rsidR="00D81F64" w:rsidRPr="00D81F64">
        <w:rPr>
          <w:rFonts w:ascii="Times New Roman" w:hAnsi="Times New Roman" w:cs="Times New Roman"/>
          <w:sz w:val="28"/>
          <w:szCs w:val="28"/>
        </w:rPr>
        <w:t xml:space="preserve">формируются и </w:t>
      </w:r>
      <w:r w:rsidR="002D0189" w:rsidRPr="00D81F64">
        <w:rPr>
          <w:rFonts w:ascii="Times New Roman" w:hAnsi="Times New Roman" w:cs="Times New Roman"/>
          <w:sz w:val="28"/>
          <w:szCs w:val="28"/>
        </w:rPr>
        <w:t>действуют региональные координационные советы по борьбе против потребления табака в соответствии с законодательством субъектов Российской Федерации.</w:t>
      </w:r>
    </w:p>
    <w:p w:rsidR="00343543" w:rsidRPr="00647118" w:rsidRDefault="00343543" w:rsidP="002E3948">
      <w:pPr>
        <w:widowControl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5008" w:rsidRPr="00647118" w:rsidRDefault="00A25008" w:rsidP="00A25008">
      <w:pPr>
        <w:widowControl/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647118">
        <w:rPr>
          <w:rFonts w:ascii="Times New Roman" w:hAnsi="Times New Roman" w:cs="Times New Roman"/>
          <w:sz w:val="28"/>
          <w:szCs w:val="28"/>
        </w:rPr>
        <w:t xml:space="preserve">VIII. Объем и источники финансирования мероприятий </w:t>
      </w:r>
    </w:p>
    <w:p w:rsidR="00A25008" w:rsidRPr="00647118" w:rsidRDefault="00A25008" w:rsidP="00A25008">
      <w:pPr>
        <w:widowControl/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647118">
        <w:rPr>
          <w:rFonts w:ascii="Times New Roman" w:hAnsi="Times New Roman" w:cs="Times New Roman"/>
          <w:sz w:val="28"/>
          <w:szCs w:val="28"/>
        </w:rPr>
        <w:t>по реализации Концепции</w:t>
      </w:r>
    </w:p>
    <w:p w:rsidR="00A25008" w:rsidRPr="00647118" w:rsidRDefault="00A25008" w:rsidP="00A25008">
      <w:pPr>
        <w:widowControl/>
        <w:spacing w:line="1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5008" w:rsidRPr="00647118" w:rsidRDefault="00A25008" w:rsidP="00A25008">
      <w:pPr>
        <w:widowControl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118">
        <w:rPr>
          <w:rFonts w:ascii="Times New Roman" w:hAnsi="Times New Roman" w:cs="Times New Roman"/>
          <w:sz w:val="28"/>
          <w:szCs w:val="28"/>
        </w:rPr>
        <w:t>Финансирование мероприятий по реализации Концепции, проводимых федеральными органами исполнительной власти, осуществляется в пределах средств, предусмотренных на эти цели в федеральном бюджете, а также за счет средств, предусмотренных на содержание соответствующих федеральных органов исполнительной власти.</w:t>
      </w:r>
    </w:p>
    <w:p w:rsidR="00A25008" w:rsidRPr="00647118" w:rsidRDefault="00A25008" w:rsidP="00A25008">
      <w:pPr>
        <w:widowControl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118">
        <w:rPr>
          <w:rFonts w:ascii="Times New Roman" w:hAnsi="Times New Roman" w:cs="Times New Roman"/>
          <w:sz w:val="28"/>
          <w:szCs w:val="28"/>
        </w:rPr>
        <w:t>Финансирование мероприятий по реализации Концепции, проводимых в субъектах Российской Федерации, осуществляется в соответствии с законодательством субъектов Российской Федерации.</w:t>
      </w:r>
    </w:p>
    <w:p w:rsidR="00A25008" w:rsidRPr="00647118" w:rsidRDefault="00A25008" w:rsidP="00A25008">
      <w:pPr>
        <w:widowControl/>
        <w:spacing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40828" w:rsidRPr="00AA42BE" w:rsidRDefault="00540828" w:rsidP="00DF2C32">
      <w:pPr>
        <w:widowControl/>
        <w:spacing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021E5" w:rsidRDefault="00A021E5" w:rsidP="008C4B8C">
      <w:pPr>
        <w:pStyle w:val="1-61"/>
        <w:ind w:left="0"/>
        <w:rPr>
          <w:rFonts w:ascii="Times New Roman" w:hAnsi="Times New Roman" w:cs="Times New Roman"/>
          <w:sz w:val="28"/>
          <w:szCs w:val="28"/>
        </w:rPr>
      </w:pPr>
    </w:p>
    <w:p w:rsidR="00A34BA7" w:rsidRDefault="00A34BA7" w:rsidP="00EB4E62">
      <w:pPr>
        <w:pStyle w:val="1-61"/>
        <w:rPr>
          <w:rFonts w:ascii="Times New Roman" w:hAnsi="Times New Roman" w:cs="Times New Roman"/>
          <w:sz w:val="28"/>
          <w:szCs w:val="28"/>
        </w:rPr>
      </w:pPr>
    </w:p>
    <w:p w:rsidR="006C2B62" w:rsidRDefault="006C2B62" w:rsidP="00CD6A4B">
      <w:pPr>
        <w:pStyle w:val="1-61"/>
        <w:rPr>
          <w:rFonts w:ascii="Times New Roman" w:hAnsi="Times New Roman" w:cs="Times New Roman"/>
          <w:sz w:val="28"/>
          <w:szCs w:val="28"/>
        </w:rPr>
      </w:pPr>
    </w:p>
    <w:sectPr w:rsidR="006C2B62" w:rsidSect="00343543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4F3E" w:rsidRDefault="00EF4F3E" w:rsidP="002F0574">
      <w:r>
        <w:separator/>
      </w:r>
    </w:p>
  </w:endnote>
  <w:endnote w:type="continuationSeparator" w:id="0">
    <w:p w:rsidR="00EF4F3E" w:rsidRDefault="00EF4F3E" w:rsidP="002F05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Pro-LightCond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4F3E" w:rsidRDefault="00EF4F3E" w:rsidP="002F0574">
      <w:r>
        <w:separator/>
      </w:r>
    </w:p>
  </w:footnote>
  <w:footnote w:type="continuationSeparator" w:id="0">
    <w:p w:rsidR="00EF4F3E" w:rsidRDefault="00EF4F3E" w:rsidP="002F0574">
      <w:r>
        <w:continuationSeparator/>
      </w:r>
    </w:p>
  </w:footnote>
  <w:footnote w:id="1">
    <w:p w:rsidR="006A1BE4" w:rsidRDefault="006A1BE4">
      <w:pPr>
        <w:pStyle w:val="af"/>
      </w:pPr>
      <w:r>
        <w:rPr>
          <w:rStyle w:val="af1"/>
        </w:rPr>
        <w:footnoteRef/>
      </w:r>
      <w:r>
        <w:t xml:space="preserve"> </w:t>
      </w:r>
      <w:r w:rsidR="0072086A" w:rsidRPr="0072086A">
        <w:t xml:space="preserve">Информационный бюллетень </w:t>
      </w:r>
      <w:r w:rsidR="0072086A">
        <w:t xml:space="preserve">ВОЗ № </w:t>
      </w:r>
      <w:r w:rsidR="0072086A" w:rsidRPr="0072086A">
        <w:t>339</w:t>
      </w:r>
      <w:r w:rsidR="0072086A">
        <w:t xml:space="preserve">, май </w:t>
      </w:r>
      <w:r w:rsidR="0072086A" w:rsidRPr="0072086A">
        <w:t>2015 г.</w:t>
      </w:r>
      <w:r w:rsidR="0072086A">
        <w:t>,</w:t>
      </w:r>
      <w:r w:rsidR="0072086A" w:rsidRPr="00AF7B50">
        <w:t xml:space="preserve"> </w:t>
      </w:r>
      <w:r w:rsidR="00AF7B50" w:rsidRPr="00AF7B50">
        <w:t>http://www.who.int/mediacentre/factsheets/fs339/ru/</w:t>
      </w:r>
    </w:p>
  </w:footnote>
  <w:footnote w:id="2">
    <w:p w:rsidR="00E76EEF" w:rsidRPr="00F2336C" w:rsidRDefault="00E76EEF">
      <w:pPr>
        <w:pStyle w:val="af"/>
      </w:pPr>
      <w:r>
        <w:rPr>
          <w:rStyle w:val="af1"/>
        </w:rPr>
        <w:footnoteRef/>
      </w:r>
      <w:r>
        <w:t xml:space="preserve"> Глобальный опрос</w:t>
      </w:r>
      <w:r w:rsidRPr="00E76EEF">
        <w:t xml:space="preserve"> взрослого населения о потреблении табака</w:t>
      </w:r>
      <w:r>
        <w:t xml:space="preserve"> (</w:t>
      </w:r>
      <w:r>
        <w:rPr>
          <w:lang w:val="en-US"/>
        </w:rPr>
        <w:t>GATS</w:t>
      </w:r>
      <w:r w:rsidRPr="00E76EEF">
        <w:t xml:space="preserve"> 2016).</w:t>
      </w:r>
    </w:p>
  </w:footnote>
  <w:footnote w:id="3">
    <w:p w:rsidR="005B64CC" w:rsidRPr="00F43FA8" w:rsidRDefault="005B64CC" w:rsidP="005B64CC">
      <w:pPr>
        <w:pStyle w:val="af"/>
      </w:pPr>
      <w:r>
        <w:rPr>
          <w:rStyle w:val="af1"/>
        </w:rPr>
        <w:footnoteRef/>
      </w:r>
      <w:r>
        <w:t xml:space="preserve"> Глобальное обследование</w:t>
      </w:r>
      <w:r w:rsidRPr="00F43FA8">
        <w:t xml:space="preserve"> потребления табака</w:t>
      </w:r>
      <w:r>
        <w:t xml:space="preserve"> среди молодежи (</w:t>
      </w:r>
      <w:r>
        <w:rPr>
          <w:lang w:val="en-US"/>
        </w:rPr>
        <w:t>GYTS</w:t>
      </w:r>
      <w:r w:rsidRPr="00F43FA8">
        <w:t xml:space="preserve"> 2015).</w:t>
      </w:r>
    </w:p>
  </w:footnote>
  <w:footnote w:id="4">
    <w:p w:rsidR="0024681E" w:rsidRPr="0024681E" w:rsidRDefault="0024681E">
      <w:pPr>
        <w:pStyle w:val="af"/>
      </w:pPr>
      <w:r>
        <w:rPr>
          <w:rStyle w:val="af1"/>
        </w:rPr>
        <w:footnoteRef/>
      </w:r>
      <w:r>
        <w:t xml:space="preserve"> </w:t>
      </w:r>
      <w:r w:rsidRPr="00935CF7">
        <w:t xml:space="preserve">Масленникова Г.Я., </w:t>
      </w:r>
      <w:proofErr w:type="spellStart"/>
      <w:r w:rsidRPr="00935CF7">
        <w:t>Оганов</w:t>
      </w:r>
      <w:proofErr w:type="spellEnd"/>
      <w:r w:rsidRPr="00935CF7">
        <w:t xml:space="preserve"> Р.Г. Медицинский и социально-экономический ущерб, обусловленный курением табака в Российской Федерации: болезни системы кровообращения // Профилактическая медицина 3: 19-27, 2011. </w:t>
      </w:r>
    </w:p>
  </w:footnote>
  <w:footnote w:id="5">
    <w:p w:rsidR="006A1BE4" w:rsidRDefault="006A1BE4">
      <w:pPr>
        <w:pStyle w:val="af"/>
      </w:pPr>
      <w:r>
        <w:rPr>
          <w:rStyle w:val="af1"/>
        </w:rPr>
        <w:footnoteRef/>
      </w:r>
      <w:r>
        <w:t xml:space="preserve"> Расчеты Всемирной организации здравоохранения. </w:t>
      </w:r>
    </w:p>
  </w:footnote>
  <w:footnote w:id="6">
    <w:p w:rsidR="006A1BE4" w:rsidRDefault="006A1BE4">
      <w:pPr>
        <w:pStyle w:val="af"/>
      </w:pPr>
      <w:r>
        <w:rPr>
          <w:rStyle w:val="af1"/>
        </w:rPr>
        <w:footnoteRef/>
      </w:r>
      <w:r>
        <w:t xml:space="preserve"> </w:t>
      </w:r>
      <w:r w:rsidRPr="00117C61">
        <w:t>http://www.who.int/fctc/guidelines/adopted/Guidelines_article_6.pdf?ua=1</w:t>
      </w:r>
    </w:p>
  </w:footnote>
  <w:footnote w:id="7">
    <w:p w:rsidR="006A1BE4" w:rsidRPr="00A7735C" w:rsidRDefault="006A1BE4" w:rsidP="00A7735C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>
        <w:rPr>
          <w:rStyle w:val="af1"/>
        </w:rPr>
        <w:footnoteRef/>
      </w:r>
      <w:r>
        <w:t xml:space="preserve"> </w:t>
      </w:r>
      <w:r w:rsidRPr="00D85FC9">
        <w:rPr>
          <w:rFonts w:ascii="Times New Roman" w:hAnsi="Times New Roman" w:cs="Times New Roman"/>
          <w:sz w:val="24"/>
          <w:szCs w:val="24"/>
        </w:rPr>
        <w:t>Кузнецова П. Анализ возможных последствий повышения акциза на сигареты. М.: ЦЭФИР, 2016.  </w:t>
      </w:r>
    </w:p>
    <w:p w:rsidR="006A1BE4" w:rsidRDefault="00D018F8" w:rsidP="00246121">
      <w:pPr>
        <w:pStyle w:val="af"/>
      </w:pPr>
      <w:hyperlink r:id="rId1" w:history="1">
        <w:r w:rsidR="006A1BE4" w:rsidRPr="00F1029E">
          <w:rPr>
            <w:rStyle w:val="a3"/>
          </w:rPr>
          <w:t>http://sozd.org/ru/content/analiz-vozmozhnyh-posledstviy-povysheniya-akciza-na-sigarety</w:t>
        </w:r>
      </w:hyperlink>
      <w:r w:rsidR="006A1BE4">
        <w:t xml:space="preserve">. </w:t>
      </w:r>
    </w:p>
  </w:footnote>
  <w:footnote w:id="8">
    <w:p w:rsidR="006A1BE4" w:rsidRDefault="006A1BE4">
      <w:pPr>
        <w:pStyle w:val="af"/>
      </w:pPr>
      <w:r>
        <w:rPr>
          <w:rStyle w:val="af1"/>
        </w:rPr>
        <w:footnoteRef/>
      </w:r>
      <w:r>
        <w:t xml:space="preserve"> </w:t>
      </w:r>
      <w:hyperlink r:id="rId2" w:history="1">
        <w:r w:rsidRPr="00187FE5">
          <w:rPr>
            <w:rStyle w:val="a3"/>
          </w:rPr>
          <w:t>http://www.ash.org.uk/files/documents/ASH_623.pdf</w:t>
        </w:r>
      </w:hyperlink>
      <w: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8"/>
        <w:szCs w:val="28"/>
      </w:rPr>
      <w:id w:val="7738321"/>
      <w:docPartObj>
        <w:docPartGallery w:val="Page Numbers (Top of Page)"/>
        <w:docPartUnique/>
      </w:docPartObj>
    </w:sdtPr>
    <w:sdtContent>
      <w:p w:rsidR="00343543" w:rsidRPr="00343543" w:rsidRDefault="00343543">
        <w:pPr>
          <w:pStyle w:val="ab"/>
          <w:jc w:val="center"/>
          <w:rPr>
            <w:rFonts w:ascii="Times New Roman" w:hAnsi="Times New Roman"/>
            <w:sz w:val="28"/>
            <w:szCs w:val="28"/>
          </w:rPr>
        </w:pPr>
        <w:r w:rsidRPr="00343543">
          <w:rPr>
            <w:rFonts w:ascii="Times New Roman" w:hAnsi="Times New Roman"/>
            <w:sz w:val="28"/>
            <w:szCs w:val="28"/>
          </w:rPr>
          <w:fldChar w:fldCharType="begin"/>
        </w:r>
        <w:r w:rsidRPr="00343543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343543">
          <w:rPr>
            <w:rFonts w:ascii="Times New Roman" w:hAnsi="Times New Roman"/>
            <w:sz w:val="28"/>
            <w:szCs w:val="28"/>
          </w:rPr>
          <w:fldChar w:fldCharType="separate"/>
        </w:r>
        <w:r w:rsidR="00B7602F">
          <w:rPr>
            <w:rFonts w:ascii="Times New Roman" w:hAnsi="Times New Roman"/>
            <w:noProof/>
            <w:sz w:val="28"/>
            <w:szCs w:val="28"/>
          </w:rPr>
          <w:t>20</w:t>
        </w:r>
        <w:r w:rsidRPr="00343543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343543" w:rsidRDefault="00343543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2A8A61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04521D4"/>
    <w:multiLevelType w:val="hybridMultilevel"/>
    <w:tmpl w:val="680AAFD0"/>
    <w:lvl w:ilvl="0" w:tplc="C71CF9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034F04"/>
    <w:multiLevelType w:val="hybridMultilevel"/>
    <w:tmpl w:val="17A8E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3831B0"/>
    <w:multiLevelType w:val="hybridMultilevel"/>
    <w:tmpl w:val="680AAFD0"/>
    <w:lvl w:ilvl="0" w:tplc="C71CF9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B37D2D"/>
    <w:rsid w:val="00000EF1"/>
    <w:rsid w:val="00002A95"/>
    <w:rsid w:val="000036DC"/>
    <w:rsid w:val="00003CC5"/>
    <w:rsid w:val="0000408C"/>
    <w:rsid w:val="000040A7"/>
    <w:rsid w:val="0000494E"/>
    <w:rsid w:val="00004D12"/>
    <w:rsid w:val="00004FE1"/>
    <w:rsid w:val="00005976"/>
    <w:rsid w:val="00005A13"/>
    <w:rsid w:val="00005C55"/>
    <w:rsid w:val="00005D8B"/>
    <w:rsid w:val="000060B4"/>
    <w:rsid w:val="000065A2"/>
    <w:rsid w:val="000107D6"/>
    <w:rsid w:val="00011216"/>
    <w:rsid w:val="000128C6"/>
    <w:rsid w:val="000131EA"/>
    <w:rsid w:val="0001401B"/>
    <w:rsid w:val="000140A4"/>
    <w:rsid w:val="00014174"/>
    <w:rsid w:val="0001449C"/>
    <w:rsid w:val="000148EE"/>
    <w:rsid w:val="0001526C"/>
    <w:rsid w:val="0001624A"/>
    <w:rsid w:val="000173FC"/>
    <w:rsid w:val="0001779E"/>
    <w:rsid w:val="00023877"/>
    <w:rsid w:val="000238F7"/>
    <w:rsid w:val="00024025"/>
    <w:rsid w:val="000242D6"/>
    <w:rsid w:val="00024A02"/>
    <w:rsid w:val="00026628"/>
    <w:rsid w:val="000271E3"/>
    <w:rsid w:val="00027221"/>
    <w:rsid w:val="00027CEA"/>
    <w:rsid w:val="00031872"/>
    <w:rsid w:val="0003196A"/>
    <w:rsid w:val="00031D6F"/>
    <w:rsid w:val="000334E7"/>
    <w:rsid w:val="00033F98"/>
    <w:rsid w:val="00034903"/>
    <w:rsid w:val="00034CA1"/>
    <w:rsid w:val="00034E1F"/>
    <w:rsid w:val="000352E9"/>
    <w:rsid w:val="00041C8A"/>
    <w:rsid w:val="0004206A"/>
    <w:rsid w:val="00042989"/>
    <w:rsid w:val="000430D2"/>
    <w:rsid w:val="00043F68"/>
    <w:rsid w:val="00044037"/>
    <w:rsid w:val="00044FAA"/>
    <w:rsid w:val="00044FE3"/>
    <w:rsid w:val="000453E1"/>
    <w:rsid w:val="00046EBA"/>
    <w:rsid w:val="00047508"/>
    <w:rsid w:val="00050604"/>
    <w:rsid w:val="00050977"/>
    <w:rsid w:val="000515D8"/>
    <w:rsid w:val="00051DF8"/>
    <w:rsid w:val="0005224C"/>
    <w:rsid w:val="000528AB"/>
    <w:rsid w:val="00052DB8"/>
    <w:rsid w:val="000530DB"/>
    <w:rsid w:val="0005353A"/>
    <w:rsid w:val="00053698"/>
    <w:rsid w:val="00053AC6"/>
    <w:rsid w:val="0005417E"/>
    <w:rsid w:val="00054472"/>
    <w:rsid w:val="000544A0"/>
    <w:rsid w:val="00054EDA"/>
    <w:rsid w:val="00056300"/>
    <w:rsid w:val="00056401"/>
    <w:rsid w:val="00057ED6"/>
    <w:rsid w:val="0006066A"/>
    <w:rsid w:val="00060DE1"/>
    <w:rsid w:val="00061511"/>
    <w:rsid w:val="00061A0D"/>
    <w:rsid w:val="00061B95"/>
    <w:rsid w:val="00062915"/>
    <w:rsid w:val="000646D7"/>
    <w:rsid w:val="00065058"/>
    <w:rsid w:val="00065A3E"/>
    <w:rsid w:val="00065D55"/>
    <w:rsid w:val="0006608A"/>
    <w:rsid w:val="0007063F"/>
    <w:rsid w:val="00070B52"/>
    <w:rsid w:val="00070B8C"/>
    <w:rsid w:val="00070D0B"/>
    <w:rsid w:val="000716C2"/>
    <w:rsid w:val="00071E09"/>
    <w:rsid w:val="00072181"/>
    <w:rsid w:val="0007433C"/>
    <w:rsid w:val="00077067"/>
    <w:rsid w:val="0007709C"/>
    <w:rsid w:val="0008054D"/>
    <w:rsid w:val="0008194C"/>
    <w:rsid w:val="000843C5"/>
    <w:rsid w:val="000844AF"/>
    <w:rsid w:val="00085715"/>
    <w:rsid w:val="00086216"/>
    <w:rsid w:val="00086624"/>
    <w:rsid w:val="00087B58"/>
    <w:rsid w:val="00090358"/>
    <w:rsid w:val="0009055E"/>
    <w:rsid w:val="00090614"/>
    <w:rsid w:val="00090D8D"/>
    <w:rsid w:val="00091400"/>
    <w:rsid w:val="00091A37"/>
    <w:rsid w:val="00092254"/>
    <w:rsid w:val="00093827"/>
    <w:rsid w:val="00094F67"/>
    <w:rsid w:val="00095069"/>
    <w:rsid w:val="000952A2"/>
    <w:rsid w:val="00095DDF"/>
    <w:rsid w:val="000A26CA"/>
    <w:rsid w:val="000A28B1"/>
    <w:rsid w:val="000A492E"/>
    <w:rsid w:val="000A55A4"/>
    <w:rsid w:val="000A5F53"/>
    <w:rsid w:val="000A7ACF"/>
    <w:rsid w:val="000B09B8"/>
    <w:rsid w:val="000B0CDC"/>
    <w:rsid w:val="000B1968"/>
    <w:rsid w:val="000B1DCB"/>
    <w:rsid w:val="000B3624"/>
    <w:rsid w:val="000B3A8E"/>
    <w:rsid w:val="000B4055"/>
    <w:rsid w:val="000B5135"/>
    <w:rsid w:val="000B5810"/>
    <w:rsid w:val="000B6441"/>
    <w:rsid w:val="000B6480"/>
    <w:rsid w:val="000C00C1"/>
    <w:rsid w:val="000C02FE"/>
    <w:rsid w:val="000C2276"/>
    <w:rsid w:val="000C3F51"/>
    <w:rsid w:val="000C632D"/>
    <w:rsid w:val="000C6826"/>
    <w:rsid w:val="000C69D5"/>
    <w:rsid w:val="000C762E"/>
    <w:rsid w:val="000D127F"/>
    <w:rsid w:val="000D1F0E"/>
    <w:rsid w:val="000D4DB1"/>
    <w:rsid w:val="000D6092"/>
    <w:rsid w:val="000D61E4"/>
    <w:rsid w:val="000D7BF4"/>
    <w:rsid w:val="000E08CF"/>
    <w:rsid w:val="000E0C87"/>
    <w:rsid w:val="000E1E6F"/>
    <w:rsid w:val="000E2792"/>
    <w:rsid w:val="000E33C9"/>
    <w:rsid w:val="000E4C65"/>
    <w:rsid w:val="000E617C"/>
    <w:rsid w:val="000F0455"/>
    <w:rsid w:val="000F0BF7"/>
    <w:rsid w:val="000F0DDD"/>
    <w:rsid w:val="000F0E8D"/>
    <w:rsid w:val="000F1C8D"/>
    <w:rsid w:val="000F2126"/>
    <w:rsid w:val="000F2B15"/>
    <w:rsid w:val="000F49C9"/>
    <w:rsid w:val="000F5091"/>
    <w:rsid w:val="000F5E1D"/>
    <w:rsid w:val="00100860"/>
    <w:rsid w:val="00100B74"/>
    <w:rsid w:val="00101B23"/>
    <w:rsid w:val="00102149"/>
    <w:rsid w:val="00102205"/>
    <w:rsid w:val="0010252D"/>
    <w:rsid w:val="0010301D"/>
    <w:rsid w:val="00103190"/>
    <w:rsid w:val="001035B3"/>
    <w:rsid w:val="00103940"/>
    <w:rsid w:val="00103DEC"/>
    <w:rsid w:val="00103F06"/>
    <w:rsid w:val="001048BA"/>
    <w:rsid w:val="001048D7"/>
    <w:rsid w:val="00104983"/>
    <w:rsid w:val="00105646"/>
    <w:rsid w:val="0010593A"/>
    <w:rsid w:val="0011104B"/>
    <w:rsid w:val="00111B34"/>
    <w:rsid w:val="00113841"/>
    <w:rsid w:val="00114068"/>
    <w:rsid w:val="00114350"/>
    <w:rsid w:val="00114BDC"/>
    <w:rsid w:val="00114D71"/>
    <w:rsid w:val="00114D91"/>
    <w:rsid w:val="001151F6"/>
    <w:rsid w:val="001176D4"/>
    <w:rsid w:val="00117C61"/>
    <w:rsid w:val="00122480"/>
    <w:rsid w:val="001224E3"/>
    <w:rsid w:val="00123377"/>
    <w:rsid w:val="00124D7D"/>
    <w:rsid w:val="001255A3"/>
    <w:rsid w:val="00125F09"/>
    <w:rsid w:val="00126820"/>
    <w:rsid w:val="00130F23"/>
    <w:rsid w:val="00130F70"/>
    <w:rsid w:val="0013162E"/>
    <w:rsid w:val="00133207"/>
    <w:rsid w:val="00133AF6"/>
    <w:rsid w:val="00133E65"/>
    <w:rsid w:val="001340AA"/>
    <w:rsid w:val="0013422C"/>
    <w:rsid w:val="00134EFF"/>
    <w:rsid w:val="001358B6"/>
    <w:rsid w:val="0013619C"/>
    <w:rsid w:val="0013621B"/>
    <w:rsid w:val="001364A1"/>
    <w:rsid w:val="00136EC8"/>
    <w:rsid w:val="00136FB8"/>
    <w:rsid w:val="001371E6"/>
    <w:rsid w:val="00137E87"/>
    <w:rsid w:val="0014092A"/>
    <w:rsid w:val="00141494"/>
    <w:rsid w:val="00141FC8"/>
    <w:rsid w:val="00142126"/>
    <w:rsid w:val="0014476A"/>
    <w:rsid w:val="00144D76"/>
    <w:rsid w:val="001453B3"/>
    <w:rsid w:val="00145BED"/>
    <w:rsid w:val="001469F5"/>
    <w:rsid w:val="00146AA8"/>
    <w:rsid w:val="00146BC8"/>
    <w:rsid w:val="001473CA"/>
    <w:rsid w:val="00147E17"/>
    <w:rsid w:val="00150BBB"/>
    <w:rsid w:val="00151114"/>
    <w:rsid w:val="00151597"/>
    <w:rsid w:val="00151A92"/>
    <w:rsid w:val="001520F5"/>
    <w:rsid w:val="0015254D"/>
    <w:rsid w:val="00153990"/>
    <w:rsid w:val="00154FF7"/>
    <w:rsid w:val="00155344"/>
    <w:rsid w:val="00155462"/>
    <w:rsid w:val="001557AA"/>
    <w:rsid w:val="00156863"/>
    <w:rsid w:val="001571A7"/>
    <w:rsid w:val="00160750"/>
    <w:rsid w:val="001622A2"/>
    <w:rsid w:val="00162E81"/>
    <w:rsid w:val="00162FF1"/>
    <w:rsid w:val="00163801"/>
    <w:rsid w:val="00163EC5"/>
    <w:rsid w:val="0016467C"/>
    <w:rsid w:val="00164714"/>
    <w:rsid w:val="001647FA"/>
    <w:rsid w:val="00165E3E"/>
    <w:rsid w:val="0016626E"/>
    <w:rsid w:val="00167583"/>
    <w:rsid w:val="00167815"/>
    <w:rsid w:val="001706C2"/>
    <w:rsid w:val="00170FA4"/>
    <w:rsid w:val="00171708"/>
    <w:rsid w:val="00173AAB"/>
    <w:rsid w:val="00174011"/>
    <w:rsid w:val="001742EF"/>
    <w:rsid w:val="00175D4D"/>
    <w:rsid w:val="00176D45"/>
    <w:rsid w:val="00176EBF"/>
    <w:rsid w:val="00180594"/>
    <w:rsid w:val="00181626"/>
    <w:rsid w:val="00183320"/>
    <w:rsid w:val="001837C0"/>
    <w:rsid w:val="001848D2"/>
    <w:rsid w:val="00184BA5"/>
    <w:rsid w:val="00185545"/>
    <w:rsid w:val="00186BE2"/>
    <w:rsid w:val="00186EF4"/>
    <w:rsid w:val="0018783F"/>
    <w:rsid w:val="001900E2"/>
    <w:rsid w:val="00190B6E"/>
    <w:rsid w:val="0019303E"/>
    <w:rsid w:val="00193101"/>
    <w:rsid w:val="00193742"/>
    <w:rsid w:val="00196960"/>
    <w:rsid w:val="00196DBA"/>
    <w:rsid w:val="00196EE4"/>
    <w:rsid w:val="001977F0"/>
    <w:rsid w:val="001A1A6A"/>
    <w:rsid w:val="001A2707"/>
    <w:rsid w:val="001A414D"/>
    <w:rsid w:val="001A42EA"/>
    <w:rsid w:val="001A43C0"/>
    <w:rsid w:val="001A482D"/>
    <w:rsid w:val="001A4AF7"/>
    <w:rsid w:val="001A5CC8"/>
    <w:rsid w:val="001A6037"/>
    <w:rsid w:val="001A61A9"/>
    <w:rsid w:val="001A6250"/>
    <w:rsid w:val="001A78B0"/>
    <w:rsid w:val="001A79B6"/>
    <w:rsid w:val="001A7D70"/>
    <w:rsid w:val="001B010B"/>
    <w:rsid w:val="001B0233"/>
    <w:rsid w:val="001B0D5B"/>
    <w:rsid w:val="001B18AB"/>
    <w:rsid w:val="001B1FA6"/>
    <w:rsid w:val="001B20D9"/>
    <w:rsid w:val="001B2309"/>
    <w:rsid w:val="001B278D"/>
    <w:rsid w:val="001B2AF1"/>
    <w:rsid w:val="001B36EC"/>
    <w:rsid w:val="001B4662"/>
    <w:rsid w:val="001B4D2C"/>
    <w:rsid w:val="001B5083"/>
    <w:rsid w:val="001B53E3"/>
    <w:rsid w:val="001B5BDC"/>
    <w:rsid w:val="001B5DF7"/>
    <w:rsid w:val="001B6EC8"/>
    <w:rsid w:val="001B7092"/>
    <w:rsid w:val="001B7515"/>
    <w:rsid w:val="001C0388"/>
    <w:rsid w:val="001C170B"/>
    <w:rsid w:val="001C29A2"/>
    <w:rsid w:val="001C3882"/>
    <w:rsid w:val="001C4913"/>
    <w:rsid w:val="001C5027"/>
    <w:rsid w:val="001C5A55"/>
    <w:rsid w:val="001C7909"/>
    <w:rsid w:val="001D168E"/>
    <w:rsid w:val="001D1871"/>
    <w:rsid w:val="001D26EA"/>
    <w:rsid w:val="001D2F0D"/>
    <w:rsid w:val="001D421A"/>
    <w:rsid w:val="001D4E3E"/>
    <w:rsid w:val="001D5939"/>
    <w:rsid w:val="001D6DFC"/>
    <w:rsid w:val="001E1C7C"/>
    <w:rsid w:val="001E3EC8"/>
    <w:rsid w:val="001E42A8"/>
    <w:rsid w:val="001E437C"/>
    <w:rsid w:val="001E4689"/>
    <w:rsid w:val="001E50A0"/>
    <w:rsid w:val="001E5F7C"/>
    <w:rsid w:val="001E6174"/>
    <w:rsid w:val="001E7580"/>
    <w:rsid w:val="001F15A6"/>
    <w:rsid w:val="001F18BA"/>
    <w:rsid w:val="001F19BC"/>
    <w:rsid w:val="001F259B"/>
    <w:rsid w:val="001F2C6D"/>
    <w:rsid w:val="001F3643"/>
    <w:rsid w:val="001F3CE2"/>
    <w:rsid w:val="001F4E11"/>
    <w:rsid w:val="001F61E0"/>
    <w:rsid w:val="001F690E"/>
    <w:rsid w:val="0020001A"/>
    <w:rsid w:val="0020291A"/>
    <w:rsid w:val="00202D2C"/>
    <w:rsid w:val="0020305C"/>
    <w:rsid w:val="002038D1"/>
    <w:rsid w:val="002041F4"/>
    <w:rsid w:val="00205788"/>
    <w:rsid w:val="00206A2A"/>
    <w:rsid w:val="0020792E"/>
    <w:rsid w:val="00207B2B"/>
    <w:rsid w:val="00210D94"/>
    <w:rsid w:val="0021241F"/>
    <w:rsid w:val="002129BA"/>
    <w:rsid w:val="002133EC"/>
    <w:rsid w:val="002140E8"/>
    <w:rsid w:val="00214194"/>
    <w:rsid w:val="00215173"/>
    <w:rsid w:val="0021568F"/>
    <w:rsid w:val="00215F9C"/>
    <w:rsid w:val="00216077"/>
    <w:rsid w:val="0021769F"/>
    <w:rsid w:val="00220637"/>
    <w:rsid w:val="00220AE0"/>
    <w:rsid w:val="00220BA9"/>
    <w:rsid w:val="00221B20"/>
    <w:rsid w:val="00221DB8"/>
    <w:rsid w:val="00221DF3"/>
    <w:rsid w:val="0022223B"/>
    <w:rsid w:val="00222C3E"/>
    <w:rsid w:val="002231DB"/>
    <w:rsid w:val="0022348E"/>
    <w:rsid w:val="00224AED"/>
    <w:rsid w:val="00224F97"/>
    <w:rsid w:val="00226B8A"/>
    <w:rsid w:val="002273D9"/>
    <w:rsid w:val="00227B37"/>
    <w:rsid w:val="00230504"/>
    <w:rsid w:val="00230FAB"/>
    <w:rsid w:val="0023117A"/>
    <w:rsid w:val="00231187"/>
    <w:rsid w:val="00231BEF"/>
    <w:rsid w:val="00231F55"/>
    <w:rsid w:val="002323AA"/>
    <w:rsid w:val="00234B96"/>
    <w:rsid w:val="00234E0B"/>
    <w:rsid w:val="00237F4C"/>
    <w:rsid w:val="00240201"/>
    <w:rsid w:val="002403B4"/>
    <w:rsid w:val="0024177E"/>
    <w:rsid w:val="00241F80"/>
    <w:rsid w:val="00241FAB"/>
    <w:rsid w:val="00242263"/>
    <w:rsid w:val="002423C1"/>
    <w:rsid w:val="00242ABA"/>
    <w:rsid w:val="00242F39"/>
    <w:rsid w:val="0024309D"/>
    <w:rsid w:val="00243B56"/>
    <w:rsid w:val="00243F8C"/>
    <w:rsid w:val="00244955"/>
    <w:rsid w:val="0024498C"/>
    <w:rsid w:val="00245EA4"/>
    <w:rsid w:val="00246121"/>
    <w:rsid w:val="002466CE"/>
    <w:rsid w:val="0024681E"/>
    <w:rsid w:val="0024699E"/>
    <w:rsid w:val="00246F38"/>
    <w:rsid w:val="0024700B"/>
    <w:rsid w:val="00247591"/>
    <w:rsid w:val="00247B3A"/>
    <w:rsid w:val="00247D4B"/>
    <w:rsid w:val="002500D6"/>
    <w:rsid w:val="002508CD"/>
    <w:rsid w:val="00251208"/>
    <w:rsid w:val="00251C4B"/>
    <w:rsid w:val="002537AE"/>
    <w:rsid w:val="00253A51"/>
    <w:rsid w:val="00255692"/>
    <w:rsid w:val="00255E31"/>
    <w:rsid w:val="00256AB8"/>
    <w:rsid w:val="00257D87"/>
    <w:rsid w:val="00260A90"/>
    <w:rsid w:val="00261C50"/>
    <w:rsid w:val="00262BD1"/>
    <w:rsid w:val="002645C7"/>
    <w:rsid w:val="002654B7"/>
    <w:rsid w:val="00265E08"/>
    <w:rsid w:val="002665BD"/>
    <w:rsid w:val="00266627"/>
    <w:rsid w:val="002672AB"/>
    <w:rsid w:val="00267882"/>
    <w:rsid w:val="00267F63"/>
    <w:rsid w:val="002704BD"/>
    <w:rsid w:val="00271261"/>
    <w:rsid w:val="00271A91"/>
    <w:rsid w:val="0027242C"/>
    <w:rsid w:val="00272A16"/>
    <w:rsid w:val="002743BB"/>
    <w:rsid w:val="00274B35"/>
    <w:rsid w:val="00275A6E"/>
    <w:rsid w:val="00275E8D"/>
    <w:rsid w:val="002815A0"/>
    <w:rsid w:val="0028355F"/>
    <w:rsid w:val="00283736"/>
    <w:rsid w:val="00285461"/>
    <w:rsid w:val="00286913"/>
    <w:rsid w:val="00286AD0"/>
    <w:rsid w:val="00290A75"/>
    <w:rsid w:val="00290BE0"/>
    <w:rsid w:val="00290CBD"/>
    <w:rsid w:val="002912DE"/>
    <w:rsid w:val="00291383"/>
    <w:rsid w:val="0029173E"/>
    <w:rsid w:val="00291863"/>
    <w:rsid w:val="00292520"/>
    <w:rsid w:val="002926D9"/>
    <w:rsid w:val="002940B2"/>
    <w:rsid w:val="00296A26"/>
    <w:rsid w:val="00296EC1"/>
    <w:rsid w:val="00296FBD"/>
    <w:rsid w:val="002A0FD6"/>
    <w:rsid w:val="002A1392"/>
    <w:rsid w:val="002A1839"/>
    <w:rsid w:val="002A1B57"/>
    <w:rsid w:val="002A2155"/>
    <w:rsid w:val="002A25EE"/>
    <w:rsid w:val="002A4271"/>
    <w:rsid w:val="002A537C"/>
    <w:rsid w:val="002A6825"/>
    <w:rsid w:val="002A6A5C"/>
    <w:rsid w:val="002A795F"/>
    <w:rsid w:val="002B0272"/>
    <w:rsid w:val="002B1DD0"/>
    <w:rsid w:val="002B2A10"/>
    <w:rsid w:val="002B2A1A"/>
    <w:rsid w:val="002B2BA7"/>
    <w:rsid w:val="002B34DD"/>
    <w:rsid w:val="002B3B63"/>
    <w:rsid w:val="002B49C0"/>
    <w:rsid w:val="002B5A2B"/>
    <w:rsid w:val="002B6025"/>
    <w:rsid w:val="002B6D20"/>
    <w:rsid w:val="002B79EA"/>
    <w:rsid w:val="002B7E66"/>
    <w:rsid w:val="002C021C"/>
    <w:rsid w:val="002C0745"/>
    <w:rsid w:val="002C0D92"/>
    <w:rsid w:val="002C134C"/>
    <w:rsid w:val="002C310C"/>
    <w:rsid w:val="002C3462"/>
    <w:rsid w:val="002C364F"/>
    <w:rsid w:val="002C3AA6"/>
    <w:rsid w:val="002C4E64"/>
    <w:rsid w:val="002C4EBF"/>
    <w:rsid w:val="002C5324"/>
    <w:rsid w:val="002C5412"/>
    <w:rsid w:val="002C6461"/>
    <w:rsid w:val="002C681A"/>
    <w:rsid w:val="002C6C16"/>
    <w:rsid w:val="002C7487"/>
    <w:rsid w:val="002D0189"/>
    <w:rsid w:val="002D099C"/>
    <w:rsid w:val="002D0A4C"/>
    <w:rsid w:val="002D0A70"/>
    <w:rsid w:val="002D221B"/>
    <w:rsid w:val="002D250D"/>
    <w:rsid w:val="002D42EF"/>
    <w:rsid w:val="002D5339"/>
    <w:rsid w:val="002D5C4B"/>
    <w:rsid w:val="002D5F5F"/>
    <w:rsid w:val="002D6081"/>
    <w:rsid w:val="002D6CF0"/>
    <w:rsid w:val="002D7926"/>
    <w:rsid w:val="002E0A11"/>
    <w:rsid w:val="002E0EB9"/>
    <w:rsid w:val="002E0FF6"/>
    <w:rsid w:val="002E2F29"/>
    <w:rsid w:val="002E34A7"/>
    <w:rsid w:val="002E375D"/>
    <w:rsid w:val="002E3948"/>
    <w:rsid w:val="002E3F9A"/>
    <w:rsid w:val="002E4781"/>
    <w:rsid w:val="002E5E59"/>
    <w:rsid w:val="002F0574"/>
    <w:rsid w:val="002F1855"/>
    <w:rsid w:val="002F1973"/>
    <w:rsid w:val="002F289B"/>
    <w:rsid w:val="002F34B6"/>
    <w:rsid w:val="002F4A21"/>
    <w:rsid w:val="002F5597"/>
    <w:rsid w:val="002F67AF"/>
    <w:rsid w:val="003043AC"/>
    <w:rsid w:val="0030477D"/>
    <w:rsid w:val="00306130"/>
    <w:rsid w:val="003079CD"/>
    <w:rsid w:val="00307CA7"/>
    <w:rsid w:val="00312E95"/>
    <w:rsid w:val="003138CB"/>
    <w:rsid w:val="00313926"/>
    <w:rsid w:val="00315EB1"/>
    <w:rsid w:val="0031620E"/>
    <w:rsid w:val="003169FA"/>
    <w:rsid w:val="003212C4"/>
    <w:rsid w:val="00322086"/>
    <w:rsid w:val="00322C3C"/>
    <w:rsid w:val="0032521E"/>
    <w:rsid w:val="003278CD"/>
    <w:rsid w:val="0032791A"/>
    <w:rsid w:val="0033014E"/>
    <w:rsid w:val="003306DA"/>
    <w:rsid w:val="00331154"/>
    <w:rsid w:val="00332092"/>
    <w:rsid w:val="00332AB2"/>
    <w:rsid w:val="0033318E"/>
    <w:rsid w:val="00333355"/>
    <w:rsid w:val="00333882"/>
    <w:rsid w:val="00333EE5"/>
    <w:rsid w:val="003343C7"/>
    <w:rsid w:val="00334DA0"/>
    <w:rsid w:val="00334EEA"/>
    <w:rsid w:val="0033664E"/>
    <w:rsid w:val="00336812"/>
    <w:rsid w:val="003370FF"/>
    <w:rsid w:val="00337D40"/>
    <w:rsid w:val="00337E61"/>
    <w:rsid w:val="00341D5B"/>
    <w:rsid w:val="00342C83"/>
    <w:rsid w:val="00343543"/>
    <w:rsid w:val="003435DF"/>
    <w:rsid w:val="00343F82"/>
    <w:rsid w:val="00343FA0"/>
    <w:rsid w:val="00345949"/>
    <w:rsid w:val="003459EB"/>
    <w:rsid w:val="00346031"/>
    <w:rsid w:val="00347379"/>
    <w:rsid w:val="00350278"/>
    <w:rsid w:val="00350C93"/>
    <w:rsid w:val="00351516"/>
    <w:rsid w:val="00352008"/>
    <w:rsid w:val="00352622"/>
    <w:rsid w:val="0035262A"/>
    <w:rsid w:val="0035364B"/>
    <w:rsid w:val="00353967"/>
    <w:rsid w:val="003549C4"/>
    <w:rsid w:val="00355A90"/>
    <w:rsid w:val="00355E2E"/>
    <w:rsid w:val="0035643A"/>
    <w:rsid w:val="00356C45"/>
    <w:rsid w:val="00357B1B"/>
    <w:rsid w:val="00360264"/>
    <w:rsid w:val="0036117F"/>
    <w:rsid w:val="003632DF"/>
    <w:rsid w:val="00364517"/>
    <w:rsid w:val="00364873"/>
    <w:rsid w:val="0036708F"/>
    <w:rsid w:val="0036793C"/>
    <w:rsid w:val="00370316"/>
    <w:rsid w:val="00370B09"/>
    <w:rsid w:val="00370E4B"/>
    <w:rsid w:val="003726BD"/>
    <w:rsid w:val="00372F1C"/>
    <w:rsid w:val="00373CE6"/>
    <w:rsid w:val="0037423B"/>
    <w:rsid w:val="00374F11"/>
    <w:rsid w:val="003760BB"/>
    <w:rsid w:val="00376A16"/>
    <w:rsid w:val="00377117"/>
    <w:rsid w:val="00380491"/>
    <w:rsid w:val="00381E21"/>
    <w:rsid w:val="00382133"/>
    <w:rsid w:val="00384C8C"/>
    <w:rsid w:val="003851F2"/>
    <w:rsid w:val="003853E0"/>
    <w:rsid w:val="00385402"/>
    <w:rsid w:val="0038551E"/>
    <w:rsid w:val="00385A9D"/>
    <w:rsid w:val="00385F7D"/>
    <w:rsid w:val="00386402"/>
    <w:rsid w:val="00386B10"/>
    <w:rsid w:val="003903FC"/>
    <w:rsid w:val="00390CE5"/>
    <w:rsid w:val="00391056"/>
    <w:rsid w:val="0039188E"/>
    <w:rsid w:val="00391A9D"/>
    <w:rsid w:val="0039241D"/>
    <w:rsid w:val="00394065"/>
    <w:rsid w:val="00395090"/>
    <w:rsid w:val="00396487"/>
    <w:rsid w:val="00397990"/>
    <w:rsid w:val="003A04C9"/>
    <w:rsid w:val="003A0560"/>
    <w:rsid w:val="003A05D2"/>
    <w:rsid w:val="003A09DC"/>
    <w:rsid w:val="003A1097"/>
    <w:rsid w:val="003A27D3"/>
    <w:rsid w:val="003A27F0"/>
    <w:rsid w:val="003A3F27"/>
    <w:rsid w:val="003A5119"/>
    <w:rsid w:val="003A656D"/>
    <w:rsid w:val="003B0BE1"/>
    <w:rsid w:val="003B0C2D"/>
    <w:rsid w:val="003B11DF"/>
    <w:rsid w:val="003B1664"/>
    <w:rsid w:val="003B1A0E"/>
    <w:rsid w:val="003B20DD"/>
    <w:rsid w:val="003B2A63"/>
    <w:rsid w:val="003B3B5D"/>
    <w:rsid w:val="003B457C"/>
    <w:rsid w:val="003B52A8"/>
    <w:rsid w:val="003B5F2D"/>
    <w:rsid w:val="003B5FC4"/>
    <w:rsid w:val="003B699D"/>
    <w:rsid w:val="003B7174"/>
    <w:rsid w:val="003C0047"/>
    <w:rsid w:val="003C0164"/>
    <w:rsid w:val="003C085F"/>
    <w:rsid w:val="003C1B7C"/>
    <w:rsid w:val="003C1E58"/>
    <w:rsid w:val="003C2514"/>
    <w:rsid w:val="003C330B"/>
    <w:rsid w:val="003C452D"/>
    <w:rsid w:val="003C5667"/>
    <w:rsid w:val="003C5867"/>
    <w:rsid w:val="003C5E3C"/>
    <w:rsid w:val="003C6C88"/>
    <w:rsid w:val="003D0352"/>
    <w:rsid w:val="003D0A92"/>
    <w:rsid w:val="003D18BD"/>
    <w:rsid w:val="003D1ECD"/>
    <w:rsid w:val="003D261A"/>
    <w:rsid w:val="003D28BF"/>
    <w:rsid w:val="003D2D84"/>
    <w:rsid w:val="003D524F"/>
    <w:rsid w:val="003D54DD"/>
    <w:rsid w:val="003D5A53"/>
    <w:rsid w:val="003D6303"/>
    <w:rsid w:val="003D643A"/>
    <w:rsid w:val="003D6453"/>
    <w:rsid w:val="003D6C17"/>
    <w:rsid w:val="003D75CD"/>
    <w:rsid w:val="003E03C1"/>
    <w:rsid w:val="003E0DF7"/>
    <w:rsid w:val="003E13F3"/>
    <w:rsid w:val="003E1824"/>
    <w:rsid w:val="003E21BF"/>
    <w:rsid w:val="003E2CA5"/>
    <w:rsid w:val="003E42B6"/>
    <w:rsid w:val="003E5FF8"/>
    <w:rsid w:val="003E6BE1"/>
    <w:rsid w:val="003E6D3F"/>
    <w:rsid w:val="003E7CD3"/>
    <w:rsid w:val="003F02F9"/>
    <w:rsid w:val="003F0E1D"/>
    <w:rsid w:val="003F0FA0"/>
    <w:rsid w:val="003F18C5"/>
    <w:rsid w:val="003F18C8"/>
    <w:rsid w:val="003F1BB4"/>
    <w:rsid w:val="003F2F6D"/>
    <w:rsid w:val="003F3865"/>
    <w:rsid w:val="003F42F0"/>
    <w:rsid w:val="003F50F9"/>
    <w:rsid w:val="003F5586"/>
    <w:rsid w:val="003F5D33"/>
    <w:rsid w:val="003F6752"/>
    <w:rsid w:val="003F7013"/>
    <w:rsid w:val="003F789C"/>
    <w:rsid w:val="003F7B19"/>
    <w:rsid w:val="003F7EF2"/>
    <w:rsid w:val="003F7F1A"/>
    <w:rsid w:val="004007B7"/>
    <w:rsid w:val="00400B82"/>
    <w:rsid w:val="00400F9D"/>
    <w:rsid w:val="004015DD"/>
    <w:rsid w:val="00402E1C"/>
    <w:rsid w:val="0040358B"/>
    <w:rsid w:val="0040434B"/>
    <w:rsid w:val="004055C2"/>
    <w:rsid w:val="00407394"/>
    <w:rsid w:val="004103AC"/>
    <w:rsid w:val="00410DA5"/>
    <w:rsid w:val="0041181A"/>
    <w:rsid w:val="00411952"/>
    <w:rsid w:val="00411AEC"/>
    <w:rsid w:val="00411B1F"/>
    <w:rsid w:val="004122C6"/>
    <w:rsid w:val="00413E4E"/>
    <w:rsid w:val="0041464B"/>
    <w:rsid w:val="004150F6"/>
    <w:rsid w:val="004152FB"/>
    <w:rsid w:val="00416AA3"/>
    <w:rsid w:val="00416C32"/>
    <w:rsid w:val="0041704F"/>
    <w:rsid w:val="00417086"/>
    <w:rsid w:val="00417AD1"/>
    <w:rsid w:val="004207F4"/>
    <w:rsid w:val="004242A1"/>
    <w:rsid w:val="00424FEA"/>
    <w:rsid w:val="00426EC8"/>
    <w:rsid w:val="0042773F"/>
    <w:rsid w:val="00430FFF"/>
    <w:rsid w:val="00431854"/>
    <w:rsid w:val="00431D02"/>
    <w:rsid w:val="00432416"/>
    <w:rsid w:val="004326B6"/>
    <w:rsid w:val="0043305E"/>
    <w:rsid w:val="004333E8"/>
    <w:rsid w:val="004342FA"/>
    <w:rsid w:val="00435E3F"/>
    <w:rsid w:val="00436312"/>
    <w:rsid w:val="004372CF"/>
    <w:rsid w:val="0043788A"/>
    <w:rsid w:val="0044036E"/>
    <w:rsid w:val="00440E2E"/>
    <w:rsid w:val="004427BC"/>
    <w:rsid w:val="004430AF"/>
    <w:rsid w:val="0044339E"/>
    <w:rsid w:val="00443BC2"/>
    <w:rsid w:val="004451F8"/>
    <w:rsid w:val="00445405"/>
    <w:rsid w:val="00445EE3"/>
    <w:rsid w:val="004465F7"/>
    <w:rsid w:val="00447E46"/>
    <w:rsid w:val="004507CB"/>
    <w:rsid w:val="004511C8"/>
    <w:rsid w:val="00451F20"/>
    <w:rsid w:val="004537FE"/>
    <w:rsid w:val="00453A85"/>
    <w:rsid w:val="00453AC2"/>
    <w:rsid w:val="00455E17"/>
    <w:rsid w:val="00456BB2"/>
    <w:rsid w:val="00457247"/>
    <w:rsid w:val="00457558"/>
    <w:rsid w:val="004607DB"/>
    <w:rsid w:val="0046118A"/>
    <w:rsid w:val="004616EB"/>
    <w:rsid w:val="004625B3"/>
    <w:rsid w:val="0046397D"/>
    <w:rsid w:val="00464001"/>
    <w:rsid w:val="00464C5C"/>
    <w:rsid w:val="004657A2"/>
    <w:rsid w:val="0046615F"/>
    <w:rsid w:val="00466CBC"/>
    <w:rsid w:val="00467372"/>
    <w:rsid w:val="00471ACA"/>
    <w:rsid w:val="004732CE"/>
    <w:rsid w:val="004738F7"/>
    <w:rsid w:val="004739DD"/>
    <w:rsid w:val="00474784"/>
    <w:rsid w:val="00475C6A"/>
    <w:rsid w:val="004761DF"/>
    <w:rsid w:val="00476FB1"/>
    <w:rsid w:val="0048049C"/>
    <w:rsid w:val="004805C4"/>
    <w:rsid w:val="00480F29"/>
    <w:rsid w:val="00482847"/>
    <w:rsid w:val="004830F8"/>
    <w:rsid w:val="0048374A"/>
    <w:rsid w:val="00483AA0"/>
    <w:rsid w:val="004847B4"/>
    <w:rsid w:val="00484ECD"/>
    <w:rsid w:val="004850F9"/>
    <w:rsid w:val="00485D70"/>
    <w:rsid w:val="00485EEE"/>
    <w:rsid w:val="00485F62"/>
    <w:rsid w:val="004862A1"/>
    <w:rsid w:val="00487865"/>
    <w:rsid w:val="00487C93"/>
    <w:rsid w:val="0049072C"/>
    <w:rsid w:val="00490DA8"/>
    <w:rsid w:val="0049135C"/>
    <w:rsid w:val="00491DC1"/>
    <w:rsid w:val="00492CE3"/>
    <w:rsid w:val="00493429"/>
    <w:rsid w:val="004953CA"/>
    <w:rsid w:val="00495914"/>
    <w:rsid w:val="004969EE"/>
    <w:rsid w:val="004A0284"/>
    <w:rsid w:val="004A101E"/>
    <w:rsid w:val="004A1134"/>
    <w:rsid w:val="004A1DC6"/>
    <w:rsid w:val="004A28F7"/>
    <w:rsid w:val="004A2CCD"/>
    <w:rsid w:val="004A41BF"/>
    <w:rsid w:val="004A444B"/>
    <w:rsid w:val="004B07B3"/>
    <w:rsid w:val="004B173A"/>
    <w:rsid w:val="004B1CC3"/>
    <w:rsid w:val="004B1D50"/>
    <w:rsid w:val="004B2EB3"/>
    <w:rsid w:val="004B499D"/>
    <w:rsid w:val="004B5A36"/>
    <w:rsid w:val="004B77FD"/>
    <w:rsid w:val="004C03CC"/>
    <w:rsid w:val="004C0EBF"/>
    <w:rsid w:val="004C1F18"/>
    <w:rsid w:val="004C247B"/>
    <w:rsid w:val="004C2771"/>
    <w:rsid w:val="004C2DA7"/>
    <w:rsid w:val="004C3BAB"/>
    <w:rsid w:val="004C4422"/>
    <w:rsid w:val="004C516B"/>
    <w:rsid w:val="004C7A65"/>
    <w:rsid w:val="004C7D25"/>
    <w:rsid w:val="004D007B"/>
    <w:rsid w:val="004D06C5"/>
    <w:rsid w:val="004D0A1F"/>
    <w:rsid w:val="004D0FAE"/>
    <w:rsid w:val="004D127C"/>
    <w:rsid w:val="004D14D6"/>
    <w:rsid w:val="004D39F6"/>
    <w:rsid w:val="004D4068"/>
    <w:rsid w:val="004D46F4"/>
    <w:rsid w:val="004D7A67"/>
    <w:rsid w:val="004D7E2A"/>
    <w:rsid w:val="004E093C"/>
    <w:rsid w:val="004E10F9"/>
    <w:rsid w:val="004E1873"/>
    <w:rsid w:val="004E18F7"/>
    <w:rsid w:val="004E228F"/>
    <w:rsid w:val="004E2363"/>
    <w:rsid w:val="004E2BF9"/>
    <w:rsid w:val="004E33E5"/>
    <w:rsid w:val="004E4C58"/>
    <w:rsid w:val="004E59FB"/>
    <w:rsid w:val="004E5F94"/>
    <w:rsid w:val="004E6453"/>
    <w:rsid w:val="004E7302"/>
    <w:rsid w:val="004E7962"/>
    <w:rsid w:val="004F0E63"/>
    <w:rsid w:val="004F20DD"/>
    <w:rsid w:val="004F217F"/>
    <w:rsid w:val="004F5587"/>
    <w:rsid w:val="004F6400"/>
    <w:rsid w:val="004F6A33"/>
    <w:rsid w:val="004F712C"/>
    <w:rsid w:val="004F7D5D"/>
    <w:rsid w:val="005003A9"/>
    <w:rsid w:val="005003B2"/>
    <w:rsid w:val="005004D5"/>
    <w:rsid w:val="00501F3E"/>
    <w:rsid w:val="0050389C"/>
    <w:rsid w:val="00505D57"/>
    <w:rsid w:val="0050629E"/>
    <w:rsid w:val="0050714F"/>
    <w:rsid w:val="00507632"/>
    <w:rsid w:val="00511C58"/>
    <w:rsid w:val="00512534"/>
    <w:rsid w:val="00514365"/>
    <w:rsid w:val="00514560"/>
    <w:rsid w:val="005145CA"/>
    <w:rsid w:val="00515F55"/>
    <w:rsid w:val="00516984"/>
    <w:rsid w:val="00517D2A"/>
    <w:rsid w:val="00522DF7"/>
    <w:rsid w:val="00523D49"/>
    <w:rsid w:val="005246E7"/>
    <w:rsid w:val="0052616D"/>
    <w:rsid w:val="00526AA6"/>
    <w:rsid w:val="00526F41"/>
    <w:rsid w:val="00527439"/>
    <w:rsid w:val="00527A3B"/>
    <w:rsid w:val="00527A77"/>
    <w:rsid w:val="00530528"/>
    <w:rsid w:val="005306CF"/>
    <w:rsid w:val="00530A53"/>
    <w:rsid w:val="00531E5A"/>
    <w:rsid w:val="005322E3"/>
    <w:rsid w:val="00532C98"/>
    <w:rsid w:val="00533747"/>
    <w:rsid w:val="00535E5E"/>
    <w:rsid w:val="00540828"/>
    <w:rsid w:val="005414E0"/>
    <w:rsid w:val="00541A60"/>
    <w:rsid w:val="00542AE3"/>
    <w:rsid w:val="00543A30"/>
    <w:rsid w:val="005443B2"/>
    <w:rsid w:val="00544549"/>
    <w:rsid w:val="00544926"/>
    <w:rsid w:val="0054562E"/>
    <w:rsid w:val="005475D5"/>
    <w:rsid w:val="005478A7"/>
    <w:rsid w:val="005510CB"/>
    <w:rsid w:val="005511B6"/>
    <w:rsid w:val="00551F6A"/>
    <w:rsid w:val="00552CCA"/>
    <w:rsid w:val="00553012"/>
    <w:rsid w:val="00555059"/>
    <w:rsid w:val="00555527"/>
    <w:rsid w:val="005557EF"/>
    <w:rsid w:val="00555837"/>
    <w:rsid w:val="00555FBF"/>
    <w:rsid w:val="00556358"/>
    <w:rsid w:val="0055770D"/>
    <w:rsid w:val="005609E7"/>
    <w:rsid w:val="00560C03"/>
    <w:rsid w:val="00561B45"/>
    <w:rsid w:val="00561F6C"/>
    <w:rsid w:val="00562443"/>
    <w:rsid w:val="005632E0"/>
    <w:rsid w:val="00563368"/>
    <w:rsid w:val="00563C02"/>
    <w:rsid w:val="00564C98"/>
    <w:rsid w:val="00565F9C"/>
    <w:rsid w:val="00566024"/>
    <w:rsid w:val="00566516"/>
    <w:rsid w:val="00567C71"/>
    <w:rsid w:val="0057111B"/>
    <w:rsid w:val="00572F6A"/>
    <w:rsid w:val="00573274"/>
    <w:rsid w:val="00573A01"/>
    <w:rsid w:val="00573A17"/>
    <w:rsid w:val="00576A48"/>
    <w:rsid w:val="00576DAC"/>
    <w:rsid w:val="00577AC9"/>
    <w:rsid w:val="0058011D"/>
    <w:rsid w:val="005823CA"/>
    <w:rsid w:val="0058251C"/>
    <w:rsid w:val="00582829"/>
    <w:rsid w:val="00582FD5"/>
    <w:rsid w:val="0058463F"/>
    <w:rsid w:val="00584E0B"/>
    <w:rsid w:val="005865A5"/>
    <w:rsid w:val="0059025B"/>
    <w:rsid w:val="005902D4"/>
    <w:rsid w:val="0059059C"/>
    <w:rsid w:val="00590B39"/>
    <w:rsid w:val="00591B43"/>
    <w:rsid w:val="00591C11"/>
    <w:rsid w:val="00591C48"/>
    <w:rsid w:val="0059303A"/>
    <w:rsid w:val="005946F0"/>
    <w:rsid w:val="0059474E"/>
    <w:rsid w:val="005947DD"/>
    <w:rsid w:val="005959D2"/>
    <w:rsid w:val="00596A6C"/>
    <w:rsid w:val="00596C91"/>
    <w:rsid w:val="00597A42"/>
    <w:rsid w:val="005A1087"/>
    <w:rsid w:val="005A3A10"/>
    <w:rsid w:val="005A40EF"/>
    <w:rsid w:val="005A5410"/>
    <w:rsid w:val="005A5550"/>
    <w:rsid w:val="005A555D"/>
    <w:rsid w:val="005A6C9D"/>
    <w:rsid w:val="005A6E7E"/>
    <w:rsid w:val="005A7774"/>
    <w:rsid w:val="005B10F1"/>
    <w:rsid w:val="005B1342"/>
    <w:rsid w:val="005B14E1"/>
    <w:rsid w:val="005B1D25"/>
    <w:rsid w:val="005B2BDB"/>
    <w:rsid w:val="005B3BDB"/>
    <w:rsid w:val="005B4C0A"/>
    <w:rsid w:val="005B4ECD"/>
    <w:rsid w:val="005B5D7B"/>
    <w:rsid w:val="005B64CC"/>
    <w:rsid w:val="005B6B7C"/>
    <w:rsid w:val="005B6E69"/>
    <w:rsid w:val="005B7263"/>
    <w:rsid w:val="005C0998"/>
    <w:rsid w:val="005C19A7"/>
    <w:rsid w:val="005C25C2"/>
    <w:rsid w:val="005C2858"/>
    <w:rsid w:val="005C3867"/>
    <w:rsid w:val="005C3976"/>
    <w:rsid w:val="005C4565"/>
    <w:rsid w:val="005C54E1"/>
    <w:rsid w:val="005C6387"/>
    <w:rsid w:val="005C691D"/>
    <w:rsid w:val="005C6AB2"/>
    <w:rsid w:val="005C7091"/>
    <w:rsid w:val="005C79F9"/>
    <w:rsid w:val="005D014E"/>
    <w:rsid w:val="005D0759"/>
    <w:rsid w:val="005D08CF"/>
    <w:rsid w:val="005D0C8E"/>
    <w:rsid w:val="005D3666"/>
    <w:rsid w:val="005D3854"/>
    <w:rsid w:val="005D3C8B"/>
    <w:rsid w:val="005D3D0E"/>
    <w:rsid w:val="005D496D"/>
    <w:rsid w:val="005D4DDC"/>
    <w:rsid w:val="005D5135"/>
    <w:rsid w:val="005D78EB"/>
    <w:rsid w:val="005E00A6"/>
    <w:rsid w:val="005E020C"/>
    <w:rsid w:val="005E0DA8"/>
    <w:rsid w:val="005E16CB"/>
    <w:rsid w:val="005E2936"/>
    <w:rsid w:val="005E2AE9"/>
    <w:rsid w:val="005E412F"/>
    <w:rsid w:val="005E57CB"/>
    <w:rsid w:val="005E7060"/>
    <w:rsid w:val="005E7311"/>
    <w:rsid w:val="005F05DC"/>
    <w:rsid w:val="005F07CB"/>
    <w:rsid w:val="005F279A"/>
    <w:rsid w:val="005F3A53"/>
    <w:rsid w:val="005F3D20"/>
    <w:rsid w:val="005F4B38"/>
    <w:rsid w:val="005F4BC3"/>
    <w:rsid w:val="006015F7"/>
    <w:rsid w:val="00601640"/>
    <w:rsid w:val="00601F8A"/>
    <w:rsid w:val="0060260A"/>
    <w:rsid w:val="00602AA2"/>
    <w:rsid w:val="00603E12"/>
    <w:rsid w:val="0060453D"/>
    <w:rsid w:val="00604964"/>
    <w:rsid w:val="006051FD"/>
    <w:rsid w:val="00605B44"/>
    <w:rsid w:val="006064B2"/>
    <w:rsid w:val="00606B64"/>
    <w:rsid w:val="00607A66"/>
    <w:rsid w:val="00611B15"/>
    <w:rsid w:val="006120D1"/>
    <w:rsid w:val="006127F9"/>
    <w:rsid w:val="00612AD0"/>
    <w:rsid w:val="00612C4C"/>
    <w:rsid w:val="006139DB"/>
    <w:rsid w:val="00613C8B"/>
    <w:rsid w:val="0061488B"/>
    <w:rsid w:val="00615DF5"/>
    <w:rsid w:val="006172B0"/>
    <w:rsid w:val="00620B8A"/>
    <w:rsid w:val="00620D09"/>
    <w:rsid w:val="00622CE5"/>
    <w:rsid w:val="006256D4"/>
    <w:rsid w:val="006279FC"/>
    <w:rsid w:val="00627E81"/>
    <w:rsid w:val="00630C6B"/>
    <w:rsid w:val="00631428"/>
    <w:rsid w:val="00631BAD"/>
    <w:rsid w:val="006322D5"/>
    <w:rsid w:val="006328F5"/>
    <w:rsid w:val="00632ACA"/>
    <w:rsid w:val="00633407"/>
    <w:rsid w:val="00635DBB"/>
    <w:rsid w:val="006367C6"/>
    <w:rsid w:val="00636F37"/>
    <w:rsid w:val="00637D76"/>
    <w:rsid w:val="006417D5"/>
    <w:rsid w:val="006419D3"/>
    <w:rsid w:val="00641B5A"/>
    <w:rsid w:val="00641FC9"/>
    <w:rsid w:val="00642911"/>
    <w:rsid w:val="00642EA1"/>
    <w:rsid w:val="00645350"/>
    <w:rsid w:val="0064564F"/>
    <w:rsid w:val="0064694F"/>
    <w:rsid w:val="006505F8"/>
    <w:rsid w:val="00650A42"/>
    <w:rsid w:val="00650C8B"/>
    <w:rsid w:val="00653264"/>
    <w:rsid w:val="00653306"/>
    <w:rsid w:val="00653343"/>
    <w:rsid w:val="00653452"/>
    <w:rsid w:val="00653D16"/>
    <w:rsid w:val="00653E4E"/>
    <w:rsid w:val="006544E4"/>
    <w:rsid w:val="0065485A"/>
    <w:rsid w:val="0065635D"/>
    <w:rsid w:val="00656E2E"/>
    <w:rsid w:val="006609D9"/>
    <w:rsid w:val="006609E5"/>
    <w:rsid w:val="0066110E"/>
    <w:rsid w:val="00661579"/>
    <w:rsid w:val="00661609"/>
    <w:rsid w:val="00661BEF"/>
    <w:rsid w:val="0066250F"/>
    <w:rsid w:val="0066550A"/>
    <w:rsid w:val="00666702"/>
    <w:rsid w:val="00670285"/>
    <w:rsid w:val="006707AE"/>
    <w:rsid w:val="00672F86"/>
    <w:rsid w:val="006737D7"/>
    <w:rsid w:val="006738D6"/>
    <w:rsid w:val="0067583C"/>
    <w:rsid w:val="00675A9A"/>
    <w:rsid w:val="00675FBA"/>
    <w:rsid w:val="0067756E"/>
    <w:rsid w:val="006806D1"/>
    <w:rsid w:val="00681E4C"/>
    <w:rsid w:val="00686490"/>
    <w:rsid w:val="006869D5"/>
    <w:rsid w:val="00687B99"/>
    <w:rsid w:val="006901EF"/>
    <w:rsid w:val="00691A5E"/>
    <w:rsid w:val="00693E31"/>
    <w:rsid w:val="0069509C"/>
    <w:rsid w:val="0069570F"/>
    <w:rsid w:val="0069725A"/>
    <w:rsid w:val="006A0656"/>
    <w:rsid w:val="006A1BE4"/>
    <w:rsid w:val="006A202C"/>
    <w:rsid w:val="006A2404"/>
    <w:rsid w:val="006A2A14"/>
    <w:rsid w:val="006A2FEB"/>
    <w:rsid w:val="006A4F47"/>
    <w:rsid w:val="006A5481"/>
    <w:rsid w:val="006A5F95"/>
    <w:rsid w:val="006B0EB0"/>
    <w:rsid w:val="006B10E7"/>
    <w:rsid w:val="006B1E9D"/>
    <w:rsid w:val="006B3BE7"/>
    <w:rsid w:val="006B42FB"/>
    <w:rsid w:val="006B5228"/>
    <w:rsid w:val="006C1A8E"/>
    <w:rsid w:val="006C2B62"/>
    <w:rsid w:val="006C2C2D"/>
    <w:rsid w:val="006C3232"/>
    <w:rsid w:val="006C3CA7"/>
    <w:rsid w:val="006C495F"/>
    <w:rsid w:val="006C4FD3"/>
    <w:rsid w:val="006C58BC"/>
    <w:rsid w:val="006C65DF"/>
    <w:rsid w:val="006C6CDB"/>
    <w:rsid w:val="006C7153"/>
    <w:rsid w:val="006C7AB0"/>
    <w:rsid w:val="006C7D6D"/>
    <w:rsid w:val="006D0756"/>
    <w:rsid w:val="006D18CD"/>
    <w:rsid w:val="006D22BF"/>
    <w:rsid w:val="006D233E"/>
    <w:rsid w:val="006D3E30"/>
    <w:rsid w:val="006D3F5D"/>
    <w:rsid w:val="006D4BE2"/>
    <w:rsid w:val="006D5316"/>
    <w:rsid w:val="006D6D64"/>
    <w:rsid w:val="006D7C4E"/>
    <w:rsid w:val="006E0507"/>
    <w:rsid w:val="006E159F"/>
    <w:rsid w:val="006E1905"/>
    <w:rsid w:val="006E2188"/>
    <w:rsid w:val="006E2A74"/>
    <w:rsid w:val="006E3098"/>
    <w:rsid w:val="006E3897"/>
    <w:rsid w:val="006E4DFA"/>
    <w:rsid w:val="006E4F19"/>
    <w:rsid w:val="006E5AC7"/>
    <w:rsid w:val="006E5AD4"/>
    <w:rsid w:val="006E6613"/>
    <w:rsid w:val="006E67F5"/>
    <w:rsid w:val="006E6C44"/>
    <w:rsid w:val="006E792E"/>
    <w:rsid w:val="006F0041"/>
    <w:rsid w:val="006F034B"/>
    <w:rsid w:val="006F06E8"/>
    <w:rsid w:val="006F078F"/>
    <w:rsid w:val="006F11B3"/>
    <w:rsid w:val="006F2448"/>
    <w:rsid w:val="007009DB"/>
    <w:rsid w:val="007009E4"/>
    <w:rsid w:val="00701926"/>
    <w:rsid w:val="007030F8"/>
    <w:rsid w:val="007055C5"/>
    <w:rsid w:val="007061C1"/>
    <w:rsid w:val="0071049B"/>
    <w:rsid w:val="00712AB3"/>
    <w:rsid w:val="00713855"/>
    <w:rsid w:val="00714EFA"/>
    <w:rsid w:val="007151ED"/>
    <w:rsid w:val="00716E25"/>
    <w:rsid w:val="00716F4C"/>
    <w:rsid w:val="00717655"/>
    <w:rsid w:val="0072086A"/>
    <w:rsid w:val="007215F9"/>
    <w:rsid w:val="007228EF"/>
    <w:rsid w:val="00722AFA"/>
    <w:rsid w:val="00723BDB"/>
    <w:rsid w:val="007246D3"/>
    <w:rsid w:val="00726256"/>
    <w:rsid w:val="007263CF"/>
    <w:rsid w:val="00726BBF"/>
    <w:rsid w:val="0072708B"/>
    <w:rsid w:val="0072715B"/>
    <w:rsid w:val="00727513"/>
    <w:rsid w:val="00727C38"/>
    <w:rsid w:val="00727DB1"/>
    <w:rsid w:val="007311B8"/>
    <w:rsid w:val="007311FF"/>
    <w:rsid w:val="0073124B"/>
    <w:rsid w:val="007327FB"/>
    <w:rsid w:val="00733199"/>
    <w:rsid w:val="007339E6"/>
    <w:rsid w:val="0073450E"/>
    <w:rsid w:val="00735ADD"/>
    <w:rsid w:val="007360D1"/>
    <w:rsid w:val="00736D44"/>
    <w:rsid w:val="007377B8"/>
    <w:rsid w:val="00740838"/>
    <w:rsid w:val="00740C18"/>
    <w:rsid w:val="00740CDF"/>
    <w:rsid w:val="00741EAA"/>
    <w:rsid w:val="007430EF"/>
    <w:rsid w:val="007431CB"/>
    <w:rsid w:val="007434A2"/>
    <w:rsid w:val="00743A68"/>
    <w:rsid w:val="00744AC7"/>
    <w:rsid w:val="00745BE0"/>
    <w:rsid w:val="00747598"/>
    <w:rsid w:val="007517C2"/>
    <w:rsid w:val="0075195B"/>
    <w:rsid w:val="0075213B"/>
    <w:rsid w:val="00752564"/>
    <w:rsid w:val="007526E6"/>
    <w:rsid w:val="007532AD"/>
    <w:rsid w:val="00753364"/>
    <w:rsid w:val="00753C77"/>
    <w:rsid w:val="00756282"/>
    <w:rsid w:val="00756891"/>
    <w:rsid w:val="00757484"/>
    <w:rsid w:val="00760354"/>
    <w:rsid w:val="00763594"/>
    <w:rsid w:val="00763AC6"/>
    <w:rsid w:val="0076477D"/>
    <w:rsid w:val="007649A9"/>
    <w:rsid w:val="00764C9B"/>
    <w:rsid w:val="007656D2"/>
    <w:rsid w:val="007658CB"/>
    <w:rsid w:val="007666B2"/>
    <w:rsid w:val="00766C87"/>
    <w:rsid w:val="00767904"/>
    <w:rsid w:val="00767DE2"/>
    <w:rsid w:val="00770BEF"/>
    <w:rsid w:val="00771C24"/>
    <w:rsid w:val="0077333E"/>
    <w:rsid w:val="00773468"/>
    <w:rsid w:val="0077404C"/>
    <w:rsid w:val="007743EA"/>
    <w:rsid w:val="00775222"/>
    <w:rsid w:val="00777463"/>
    <w:rsid w:val="00777B7D"/>
    <w:rsid w:val="0078009C"/>
    <w:rsid w:val="0078021A"/>
    <w:rsid w:val="007806F2"/>
    <w:rsid w:val="00781150"/>
    <w:rsid w:val="007813C4"/>
    <w:rsid w:val="00781EA1"/>
    <w:rsid w:val="00781F60"/>
    <w:rsid w:val="00781F8E"/>
    <w:rsid w:val="00782E37"/>
    <w:rsid w:val="0078380C"/>
    <w:rsid w:val="00783859"/>
    <w:rsid w:val="007855E5"/>
    <w:rsid w:val="007863D3"/>
    <w:rsid w:val="00786CA0"/>
    <w:rsid w:val="00786D89"/>
    <w:rsid w:val="00790133"/>
    <w:rsid w:val="00791C61"/>
    <w:rsid w:val="00791F90"/>
    <w:rsid w:val="0079254F"/>
    <w:rsid w:val="00792C3A"/>
    <w:rsid w:val="00792C76"/>
    <w:rsid w:val="00792CE9"/>
    <w:rsid w:val="0079360B"/>
    <w:rsid w:val="00796966"/>
    <w:rsid w:val="00796B96"/>
    <w:rsid w:val="00796C32"/>
    <w:rsid w:val="007976D5"/>
    <w:rsid w:val="00797AD7"/>
    <w:rsid w:val="007A06E2"/>
    <w:rsid w:val="007A18E3"/>
    <w:rsid w:val="007A25DF"/>
    <w:rsid w:val="007A28E6"/>
    <w:rsid w:val="007A2B9B"/>
    <w:rsid w:val="007A33C7"/>
    <w:rsid w:val="007A382B"/>
    <w:rsid w:val="007A4660"/>
    <w:rsid w:val="007A58F4"/>
    <w:rsid w:val="007A5C11"/>
    <w:rsid w:val="007A684B"/>
    <w:rsid w:val="007A7436"/>
    <w:rsid w:val="007A7A0D"/>
    <w:rsid w:val="007B122F"/>
    <w:rsid w:val="007B152F"/>
    <w:rsid w:val="007B1551"/>
    <w:rsid w:val="007B342D"/>
    <w:rsid w:val="007B4214"/>
    <w:rsid w:val="007B4E67"/>
    <w:rsid w:val="007B5F09"/>
    <w:rsid w:val="007B60AC"/>
    <w:rsid w:val="007B6BAA"/>
    <w:rsid w:val="007B6DF7"/>
    <w:rsid w:val="007B749A"/>
    <w:rsid w:val="007B7E79"/>
    <w:rsid w:val="007C0D88"/>
    <w:rsid w:val="007C12CB"/>
    <w:rsid w:val="007C1609"/>
    <w:rsid w:val="007C22CE"/>
    <w:rsid w:val="007C2B8C"/>
    <w:rsid w:val="007C307B"/>
    <w:rsid w:val="007C3E35"/>
    <w:rsid w:val="007C4FDE"/>
    <w:rsid w:val="007C5484"/>
    <w:rsid w:val="007C64B0"/>
    <w:rsid w:val="007D0532"/>
    <w:rsid w:val="007D12FE"/>
    <w:rsid w:val="007D2DAE"/>
    <w:rsid w:val="007D4457"/>
    <w:rsid w:val="007D54FD"/>
    <w:rsid w:val="007D5F13"/>
    <w:rsid w:val="007D6224"/>
    <w:rsid w:val="007D7094"/>
    <w:rsid w:val="007D73E0"/>
    <w:rsid w:val="007E01F6"/>
    <w:rsid w:val="007E13E6"/>
    <w:rsid w:val="007E2557"/>
    <w:rsid w:val="007E3137"/>
    <w:rsid w:val="007E34F3"/>
    <w:rsid w:val="007E3D47"/>
    <w:rsid w:val="007E4123"/>
    <w:rsid w:val="007E4486"/>
    <w:rsid w:val="007E4C0F"/>
    <w:rsid w:val="007E52EF"/>
    <w:rsid w:val="007E5B33"/>
    <w:rsid w:val="007E7F5A"/>
    <w:rsid w:val="007F24B4"/>
    <w:rsid w:val="007F2810"/>
    <w:rsid w:val="007F2C48"/>
    <w:rsid w:val="007F2D29"/>
    <w:rsid w:val="007F3ADC"/>
    <w:rsid w:val="007F474C"/>
    <w:rsid w:val="007F58D0"/>
    <w:rsid w:val="007F6473"/>
    <w:rsid w:val="007F67A6"/>
    <w:rsid w:val="007F778F"/>
    <w:rsid w:val="007F7921"/>
    <w:rsid w:val="008001F3"/>
    <w:rsid w:val="0080066E"/>
    <w:rsid w:val="00800B61"/>
    <w:rsid w:val="00800BC2"/>
    <w:rsid w:val="00801D0B"/>
    <w:rsid w:val="0080287A"/>
    <w:rsid w:val="00802B41"/>
    <w:rsid w:val="008043E8"/>
    <w:rsid w:val="00804924"/>
    <w:rsid w:val="00805092"/>
    <w:rsid w:val="00805208"/>
    <w:rsid w:val="00806DF4"/>
    <w:rsid w:val="008101B2"/>
    <w:rsid w:val="00810A65"/>
    <w:rsid w:val="00812091"/>
    <w:rsid w:val="008127AC"/>
    <w:rsid w:val="008130C8"/>
    <w:rsid w:val="0081358F"/>
    <w:rsid w:val="00813EE5"/>
    <w:rsid w:val="008144B9"/>
    <w:rsid w:val="0081577D"/>
    <w:rsid w:val="00815AAF"/>
    <w:rsid w:val="00815CF8"/>
    <w:rsid w:val="00817C9D"/>
    <w:rsid w:val="00817DCF"/>
    <w:rsid w:val="00817EA5"/>
    <w:rsid w:val="008209DE"/>
    <w:rsid w:val="008212A9"/>
    <w:rsid w:val="008216DC"/>
    <w:rsid w:val="00821B04"/>
    <w:rsid w:val="008228A1"/>
    <w:rsid w:val="00823DB6"/>
    <w:rsid w:val="00825FE5"/>
    <w:rsid w:val="008260F3"/>
    <w:rsid w:val="008277FE"/>
    <w:rsid w:val="00830AE3"/>
    <w:rsid w:val="00830D21"/>
    <w:rsid w:val="0083197C"/>
    <w:rsid w:val="0083282F"/>
    <w:rsid w:val="00833E01"/>
    <w:rsid w:val="00834FD6"/>
    <w:rsid w:val="008364A5"/>
    <w:rsid w:val="008370EF"/>
    <w:rsid w:val="00837797"/>
    <w:rsid w:val="00840FDB"/>
    <w:rsid w:val="00841A12"/>
    <w:rsid w:val="00842F32"/>
    <w:rsid w:val="0084465B"/>
    <w:rsid w:val="00845953"/>
    <w:rsid w:val="00845BA4"/>
    <w:rsid w:val="0084680D"/>
    <w:rsid w:val="00846A1E"/>
    <w:rsid w:val="00847EB8"/>
    <w:rsid w:val="00850814"/>
    <w:rsid w:val="00853569"/>
    <w:rsid w:val="008559BD"/>
    <w:rsid w:val="00856A45"/>
    <w:rsid w:val="008604E8"/>
    <w:rsid w:val="00861205"/>
    <w:rsid w:val="0086140B"/>
    <w:rsid w:val="00861FF2"/>
    <w:rsid w:val="008627CD"/>
    <w:rsid w:val="0086294A"/>
    <w:rsid w:val="00862C77"/>
    <w:rsid w:val="00866485"/>
    <w:rsid w:val="00867970"/>
    <w:rsid w:val="00867DB5"/>
    <w:rsid w:val="00870B71"/>
    <w:rsid w:val="00872188"/>
    <w:rsid w:val="00872858"/>
    <w:rsid w:val="00872DF6"/>
    <w:rsid w:val="00873606"/>
    <w:rsid w:val="008738D3"/>
    <w:rsid w:val="0087429F"/>
    <w:rsid w:val="008744DA"/>
    <w:rsid w:val="00875334"/>
    <w:rsid w:val="00876927"/>
    <w:rsid w:val="00876AF9"/>
    <w:rsid w:val="008771CE"/>
    <w:rsid w:val="0088047B"/>
    <w:rsid w:val="00882D6D"/>
    <w:rsid w:val="00883321"/>
    <w:rsid w:val="00884E40"/>
    <w:rsid w:val="00886C51"/>
    <w:rsid w:val="00887713"/>
    <w:rsid w:val="00887B6A"/>
    <w:rsid w:val="00887C3E"/>
    <w:rsid w:val="00891CBA"/>
    <w:rsid w:val="00891CD6"/>
    <w:rsid w:val="00891DCE"/>
    <w:rsid w:val="00892AB0"/>
    <w:rsid w:val="00892D35"/>
    <w:rsid w:val="0089328B"/>
    <w:rsid w:val="0089383C"/>
    <w:rsid w:val="00895831"/>
    <w:rsid w:val="008977AD"/>
    <w:rsid w:val="00897AE4"/>
    <w:rsid w:val="00897C2C"/>
    <w:rsid w:val="00897DBD"/>
    <w:rsid w:val="008A0A55"/>
    <w:rsid w:val="008A0FF5"/>
    <w:rsid w:val="008A2BF9"/>
    <w:rsid w:val="008A3BB0"/>
    <w:rsid w:val="008A4F71"/>
    <w:rsid w:val="008A6CB9"/>
    <w:rsid w:val="008A738F"/>
    <w:rsid w:val="008A7434"/>
    <w:rsid w:val="008A75BB"/>
    <w:rsid w:val="008A7B15"/>
    <w:rsid w:val="008B07ED"/>
    <w:rsid w:val="008B09FF"/>
    <w:rsid w:val="008B0B72"/>
    <w:rsid w:val="008B2D6D"/>
    <w:rsid w:val="008B37B5"/>
    <w:rsid w:val="008B5BD0"/>
    <w:rsid w:val="008B5BF5"/>
    <w:rsid w:val="008B7C00"/>
    <w:rsid w:val="008C21C6"/>
    <w:rsid w:val="008C23F8"/>
    <w:rsid w:val="008C263A"/>
    <w:rsid w:val="008C29B5"/>
    <w:rsid w:val="008C3C10"/>
    <w:rsid w:val="008C4B8C"/>
    <w:rsid w:val="008C63FF"/>
    <w:rsid w:val="008C6963"/>
    <w:rsid w:val="008C6A5E"/>
    <w:rsid w:val="008D07CE"/>
    <w:rsid w:val="008D0CA0"/>
    <w:rsid w:val="008D154F"/>
    <w:rsid w:val="008D1A59"/>
    <w:rsid w:val="008D2375"/>
    <w:rsid w:val="008D240B"/>
    <w:rsid w:val="008D28AE"/>
    <w:rsid w:val="008D43CA"/>
    <w:rsid w:val="008D478B"/>
    <w:rsid w:val="008D683D"/>
    <w:rsid w:val="008D6B38"/>
    <w:rsid w:val="008D7995"/>
    <w:rsid w:val="008E0C4C"/>
    <w:rsid w:val="008E1B08"/>
    <w:rsid w:val="008E1C92"/>
    <w:rsid w:val="008E285D"/>
    <w:rsid w:val="008E5BBC"/>
    <w:rsid w:val="008E5CDA"/>
    <w:rsid w:val="008E5EA9"/>
    <w:rsid w:val="008E6C13"/>
    <w:rsid w:val="008E6CF6"/>
    <w:rsid w:val="008E7420"/>
    <w:rsid w:val="008E784C"/>
    <w:rsid w:val="008F1666"/>
    <w:rsid w:val="008F1BC0"/>
    <w:rsid w:val="008F20A0"/>
    <w:rsid w:val="008F22F3"/>
    <w:rsid w:val="008F2435"/>
    <w:rsid w:val="008F27E9"/>
    <w:rsid w:val="008F2C8F"/>
    <w:rsid w:val="008F2FB6"/>
    <w:rsid w:val="008F3133"/>
    <w:rsid w:val="008F3519"/>
    <w:rsid w:val="008F4EBC"/>
    <w:rsid w:val="008F7ED0"/>
    <w:rsid w:val="00900B3C"/>
    <w:rsid w:val="0090117C"/>
    <w:rsid w:val="00901EB5"/>
    <w:rsid w:val="00901EC0"/>
    <w:rsid w:val="00902405"/>
    <w:rsid w:val="009029E9"/>
    <w:rsid w:val="00903C15"/>
    <w:rsid w:val="00903C36"/>
    <w:rsid w:val="00904C3A"/>
    <w:rsid w:val="00905598"/>
    <w:rsid w:val="0090675C"/>
    <w:rsid w:val="00906924"/>
    <w:rsid w:val="00907159"/>
    <w:rsid w:val="00907167"/>
    <w:rsid w:val="009075B3"/>
    <w:rsid w:val="0090799E"/>
    <w:rsid w:val="009107AD"/>
    <w:rsid w:val="00910FD8"/>
    <w:rsid w:val="009113C5"/>
    <w:rsid w:val="00911681"/>
    <w:rsid w:val="00912A2E"/>
    <w:rsid w:val="00912CAE"/>
    <w:rsid w:val="009139F0"/>
    <w:rsid w:val="00913A12"/>
    <w:rsid w:val="00913CE6"/>
    <w:rsid w:val="00915222"/>
    <w:rsid w:val="009156B0"/>
    <w:rsid w:val="00917014"/>
    <w:rsid w:val="00917678"/>
    <w:rsid w:val="0092145E"/>
    <w:rsid w:val="009229AD"/>
    <w:rsid w:val="00923C33"/>
    <w:rsid w:val="00924311"/>
    <w:rsid w:val="00924446"/>
    <w:rsid w:val="009249CE"/>
    <w:rsid w:val="00924F43"/>
    <w:rsid w:val="009254B2"/>
    <w:rsid w:val="00926975"/>
    <w:rsid w:val="00926BFC"/>
    <w:rsid w:val="0093024A"/>
    <w:rsid w:val="00930620"/>
    <w:rsid w:val="00931D6D"/>
    <w:rsid w:val="00931F60"/>
    <w:rsid w:val="009328E0"/>
    <w:rsid w:val="00932B7F"/>
    <w:rsid w:val="00933DBD"/>
    <w:rsid w:val="00934B99"/>
    <w:rsid w:val="00935CF7"/>
    <w:rsid w:val="00936504"/>
    <w:rsid w:val="00936839"/>
    <w:rsid w:val="00937A06"/>
    <w:rsid w:val="0094025B"/>
    <w:rsid w:val="009416E3"/>
    <w:rsid w:val="00942518"/>
    <w:rsid w:val="00942614"/>
    <w:rsid w:val="009427DD"/>
    <w:rsid w:val="00942CC3"/>
    <w:rsid w:val="009432AD"/>
    <w:rsid w:val="009439FC"/>
    <w:rsid w:val="009449C4"/>
    <w:rsid w:val="00944D38"/>
    <w:rsid w:val="00945BE3"/>
    <w:rsid w:val="00945D7A"/>
    <w:rsid w:val="00945FF9"/>
    <w:rsid w:val="009471E2"/>
    <w:rsid w:val="00947618"/>
    <w:rsid w:val="009508A8"/>
    <w:rsid w:val="009508AC"/>
    <w:rsid w:val="00952A89"/>
    <w:rsid w:val="009557C3"/>
    <w:rsid w:val="00956557"/>
    <w:rsid w:val="00956F1D"/>
    <w:rsid w:val="009614E1"/>
    <w:rsid w:val="00963806"/>
    <w:rsid w:val="00964C45"/>
    <w:rsid w:val="009700DE"/>
    <w:rsid w:val="00970730"/>
    <w:rsid w:val="00970C51"/>
    <w:rsid w:val="00972BFF"/>
    <w:rsid w:val="0097351C"/>
    <w:rsid w:val="00973ABB"/>
    <w:rsid w:val="00974640"/>
    <w:rsid w:val="00975277"/>
    <w:rsid w:val="00975B3F"/>
    <w:rsid w:val="00975DD1"/>
    <w:rsid w:val="0097693F"/>
    <w:rsid w:val="00976E44"/>
    <w:rsid w:val="00980240"/>
    <w:rsid w:val="009803A7"/>
    <w:rsid w:val="0098194F"/>
    <w:rsid w:val="00981B28"/>
    <w:rsid w:val="00984049"/>
    <w:rsid w:val="009841D4"/>
    <w:rsid w:val="00984342"/>
    <w:rsid w:val="00984F3C"/>
    <w:rsid w:val="00986444"/>
    <w:rsid w:val="009865FC"/>
    <w:rsid w:val="00986766"/>
    <w:rsid w:val="009874BC"/>
    <w:rsid w:val="00987A63"/>
    <w:rsid w:val="009902A7"/>
    <w:rsid w:val="00992102"/>
    <w:rsid w:val="00993FCE"/>
    <w:rsid w:val="0099465A"/>
    <w:rsid w:val="00994CAF"/>
    <w:rsid w:val="00995FEF"/>
    <w:rsid w:val="00996DC5"/>
    <w:rsid w:val="00997167"/>
    <w:rsid w:val="009A0B76"/>
    <w:rsid w:val="009A1D8F"/>
    <w:rsid w:val="009A3602"/>
    <w:rsid w:val="009A4668"/>
    <w:rsid w:val="009A75DA"/>
    <w:rsid w:val="009B0C7D"/>
    <w:rsid w:val="009B1A14"/>
    <w:rsid w:val="009B3517"/>
    <w:rsid w:val="009B3A3B"/>
    <w:rsid w:val="009B3CE0"/>
    <w:rsid w:val="009B3E44"/>
    <w:rsid w:val="009B3E6F"/>
    <w:rsid w:val="009B5F46"/>
    <w:rsid w:val="009B6BFC"/>
    <w:rsid w:val="009B7F3E"/>
    <w:rsid w:val="009C0974"/>
    <w:rsid w:val="009C1B79"/>
    <w:rsid w:val="009C1DE8"/>
    <w:rsid w:val="009C2969"/>
    <w:rsid w:val="009C2EA5"/>
    <w:rsid w:val="009C3318"/>
    <w:rsid w:val="009C4F6C"/>
    <w:rsid w:val="009C7032"/>
    <w:rsid w:val="009D012D"/>
    <w:rsid w:val="009D026C"/>
    <w:rsid w:val="009D1E00"/>
    <w:rsid w:val="009D1F43"/>
    <w:rsid w:val="009D301B"/>
    <w:rsid w:val="009D3D81"/>
    <w:rsid w:val="009D4953"/>
    <w:rsid w:val="009D55E1"/>
    <w:rsid w:val="009D58EA"/>
    <w:rsid w:val="009D5EA5"/>
    <w:rsid w:val="009D6BDC"/>
    <w:rsid w:val="009D6C10"/>
    <w:rsid w:val="009D6CC6"/>
    <w:rsid w:val="009D7706"/>
    <w:rsid w:val="009E366F"/>
    <w:rsid w:val="009E4E5B"/>
    <w:rsid w:val="009E5686"/>
    <w:rsid w:val="009E6170"/>
    <w:rsid w:val="009F3DAE"/>
    <w:rsid w:val="009F6222"/>
    <w:rsid w:val="009F62CC"/>
    <w:rsid w:val="009F68F9"/>
    <w:rsid w:val="00A002B7"/>
    <w:rsid w:val="00A00885"/>
    <w:rsid w:val="00A009EC"/>
    <w:rsid w:val="00A00EAC"/>
    <w:rsid w:val="00A01ABD"/>
    <w:rsid w:val="00A021E5"/>
    <w:rsid w:val="00A03AA7"/>
    <w:rsid w:val="00A0403F"/>
    <w:rsid w:val="00A04168"/>
    <w:rsid w:val="00A0452E"/>
    <w:rsid w:val="00A04570"/>
    <w:rsid w:val="00A04C09"/>
    <w:rsid w:val="00A05B86"/>
    <w:rsid w:val="00A062D3"/>
    <w:rsid w:val="00A07ABD"/>
    <w:rsid w:val="00A10129"/>
    <w:rsid w:val="00A12041"/>
    <w:rsid w:val="00A12659"/>
    <w:rsid w:val="00A12A45"/>
    <w:rsid w:val="00A12F1B"/>
    <w:rsid w:val="00A12F53"/>
    <w:rsid w:val="00A13178"/>
    <w:rsid w:val="00A14FF3"/>
    <w:rsid w:val="00A16FD2"/>
    <w:rsid w:val="00A17627"/>
    <w:rsid w:val="00A20722"/>
    <w:rsid w:val="00A210FE"/>
    <w:rsid w:val="00A21BD6"/>
    <w:rsid w:val="00A222C3"/>
    <w:rsid w:val="00A2453D"/>
    <w:rsid w:val="00A24716"/>
    <w:rsid w:val="00A247D9"/>
    <w:rsid w:val="00A25008"/>
    <w:rsid w:val="00A251C7"/>
    <w:rsid w:val="00A259FB"/>
    <w:rsid w:val="00A26409"/>
    <w:rsid w:val="00A26B33"/>
    <w:rsid w:val="00A26B4E"/>
    <w:rsid w:val="00A27941"/>
    <w:rsid w:val="00A303CF"/>
    <w:rsid w:val="00A30660"/>
    <w:rsid w:val="00A30931"/>
    <w:rsid w:val="00A31284"/>
    <w:rsid w:val="00A31442"/>
    <w:rsid w:val="00A32E61"/>
    <w:rsid w:val="00A3329A"/>
    <w:rsid w:val="00A338A3"/>
    <w:rsid w:val="00A343FE"/>
    <w:rsid w:val="00A34BA7"/>
    <w:rsid w:val="00A36036"/>
    <w:rsid w:val="00A36A98"/>
    <w:rsid w:val="00A37165"/>
    <w:rsid w:val="00A37AC7"/>
    <w:rsid w:val="00A402D5"/>
    <w:rsid w:val="00A405AC"/>
    <w:rsid w:val="00A40E09"/>
    <w:rsid w:val="00A41F2C"/>
    <w:rsid w:val="00A427DB"/>
    <w:rsid w:val="00A4323E"/>
    <w:rsid w:val="00A43748"/>
    <w:rsid w:val="00A44579"/>
    <w:rsid w:val="00A44CD8"/>
    <w:rsid w:val="00A44CD9"/>
    <w:rsid w:val="00A4583D"/>
    <w:rsid w:val="00A45DDD"/>
    <w:rsid w:val="00A46174"/>
    <w:rsid w:val="00A46292"/>
    <w:rsid w:val="00A46336"/>
    <w:rsid w:val="00A472EC"/>
    <w:rsid w:val="00A478BD"/>
    <w:rsid w:val="00A50097"/>
    <w:rsid w:val="00A50D76"/>
    <w:rsid w:val="00A513D7"/>
    <w:rsid w:val="00A5210B"/>
    <w:rsid w:val="00A52F37"/>
    <w:rsid w:val="00A53799"/>
    <w:rsid w:val="00A53F35"/>
    <w:rsid w:val="00A54B59"/>
    <w:rsid w:val="00A558B8"/>
    <w:rsid w:val="00A5722B"/>
    <w:rsid w:val="00A57854"/>
    <w:rsid w:val="00A57C9E"/>
    <w:rsid w:val="00A636EE"/>
    <w:rsid w:val="00A64212"/>
    <w:rsid w:val="00A64949"/>
    <w:rsid w:val="00A64BA8"/>
    <w:rsid w:val="00A64D48"/>
    <w:rsid w:val="00A65BC9"/>
    <w:rsid w:val="00A669A4"/>
    <w:rsid w:val="00A66BE2"/>
    <w:rsid w:val="00A67FBC"/>
    <w:rsid w:val="00A70B03"/>
    <w:rsid w:val="00A723EB"/>
    <w:rsid w:val="00A73BFB"/>
    <w:rsid w:val="00A75D15"/>
    <w:rsid w:val="00A76CD9"/>
    <w:rsid w:val="00A77230"/>
    <w:rsid w:val="00A7735C"/>
    <w:rsid w:val="00A77DA1"/>
    <w:rsid w:val="00A77F83"/>
    <w:rsid w:val="00A80413"/>
    <w:rsid w:val="00A81F54"/>
    <w:rsid w:val="00A82212"/>
    <w:rsid w:val="00A83FC2"/>
    <w:rsid w:val="00A84623"/>
    <w:rsid w:val="00A84EC8"/>
    <w:rsid w:val="00A8551B"/>
    <w:rsid w:val="00A865A3"/>
    <w:rsid w:val="00A87050"/>
    <w:rsid w:val="00A912F1"/>
    <w:rsid w:val="00A91404"/>
    <w:rsid w:val="00A94117"/>
    <w:rsid w:val="00A94F1B"/>
    <w:rsid w:val="00A957F9"/>
    <w:rsid w:val="00A95C83"/>
    <w:rsid w:val="00A95CF0"/>
    <w:rsid w:val="00A96941"/>
    <w:rsid w:val="00A972EB"/>
    <w:rsid w:val="00A97455"/>
    <w:rsid w:val="00A97580"/>
    <w:rsid w:val="00A9774C"/>
    <w:rsid w:val="00AA0728"/>
    <w:rsid w:val="00AA0BAC"/>
    <w:rsid w:val="00AA0F6A"/>
    <w:rsid w:val="00AA1031"/>
    <w:rsid w:val="00AA1498"/>
    <w:rsid w:val="00AA2EB8"/>
    <w:rsid w:val="00AA3356"/>
    <w:rsid w:val="00AA3535"/>
    <w:rsid w:val="00AA3A46"/>
    <w:rsid w:val="00AA3D3F"/>
    <w:rsid w:val="00AA407D"/>
    <w:rsid w:val="00AA415F"/>
    <w:rsid w:val="00AA42BE"/>
    <w:rsid w:val="00AA4862"/>
    <w:rsid w:val="00AA52E3"/>
    <w:rsid w:val="00AA58D8"/>
    <w:rsid w:val="00AA60A3"/>
    <w:rsid w:val="00AA6473"/>
    <w:rsid w:val="00AA66F0"/>
    <w:rsid w:val="00AA6955"/>
    <w:rsid w:val="00AA7197"/>
    <w:rsid w:val="00AA7C56"/>
    <w:rsid w:val="00AB07E1"/>
    <w:rsid w:val="00AB12F1"/>
    <w:rsid w:val="00AB1328"/>
    <w:rsid w:val="00AB18AB"/>
    <w:rsid w:val="00AB2DA2"/>
    <w:rsid w:val="00AB350D"/>
    <w:rsid w:val="00AB36A3"/>
    <w:rsid w:val="00AB506B"/>
    <w:rsid w:val="00AB5682"/>
    <w:rsid w:val="00AB583C"/>
    <w:rsid w:val="00AB71CB"/>
    <w:rsid w:val="00AB77A8"/>
    <w:rsid w:val="00AB77C3"/>
    <w:rsid w:val="00AC0450"/>
    <w:rsid w:val="00AC0795"/>
    <w:rsid w:val="00AC1062"/>
    <w:rsid w:val="00AC12CF"/>
    <w:rsid w:val="00AC1911"/>
    <w:rsid w:val="00AC1AEB"/>
    <w:rsid w:val="00AC1C39"/>
    <w:rsid w:val="00AC1CCB"/>
    <w:rsid w:val="00AC2D17"/>
    <w:rsid w:val="00AC2D58"/>
    <w:rsid w:val="00AC378A"/>
    <w:rsid w:val="00AC3B30"/>
    <w:rsid w:val="00AC47D0"/>
    <w:rsid w:val="00AC6784"/>
    <w:rsid w:val="00AC7B02"/>
    <w:rsid w:val="00AC7EF3"/>
    <w:rsid w:val="00AD1C21"/>
    <w:rsid w:val="00AD2680"/>
    <w:rsid w:val="00AD3B1D"/>
    <w:rsid w:val="00AD4F53"/>
    <w:rsid w:val="00AD51B8"/>
    <w:rsid w:val="00AE0297"/>
    <w:rsid w:val="00AE0DD9"/>
    <w:rsid w:val="00AE102F"/>
    <w:rsid w:val="00AE1580"/>
    <w:rsid w:val="00AE2ADF"/>
    <w:rsid w:val="00AE31E7"/>
    <w:rsid w:val="00AE32A2"/>
    <w:rsid w:val="00AE3350"/>
    <w:rsid w:val="00AE4623"/>
    <w:rsid w:val="00AE4EAE"/>
    <w:rsid w:val="00AE53D4"/>
    <w:rsid w:val="00AE5735"/>
    <w:rsid w:val="00AE7978"/>
    <w:rsid w:val="00AF0870"/>
    <w:rsid w:val="00AF100A"/>
    <w:rsid w:val="00AF1BF7"/>
    <w:rsid w:val="00AF3EFA"/>
    <w:rsid w:val="00AF4A76"/>
    <w:rsid w:val="00AF514E"/>
    <w:rsid w:val="00AF5F16"/>
    <w:rsid w:val="00AF7331"/>
    <w:rsid w:val="00AF7B50"/>
    <w:rsid w:val="00AF7CC7"/>
    <w:rsid w:val="00B000E2"/>
    <w:rsid w:val="00B013CE"/>
    <w:rsid w:val="00B0152D"/>
    <w:rsid w:val="00B01BD4"/>
    <w:rsid w:val="00B01DA9"/>
    <w:rsid w:val="00B035DF"/>
    <w:rsid w:val="00B03962"/>
    <w:rsid w:val="00B04252"/>
    <w:rsid w:val="00B04490"/>
    <w:rsid w:val="00B04FCA"/>
    <w:rsid w:val="00B05332"/>
    <w:rsid w:val="00B07978"/>
    <w:rsid w:val="00B103F3"/>
    <w:rsid w:val="00B105A7"/>
    <w:rsid w:val="00B112A5"/>
    <w:rsid w:val="00B11EE0"/>
    <w:rsid w:val="00B12D3F"/>
    <w:rsid w:val="00B14B8C"/>
    <w:rsid w:val="00B16241"/>
    <w:rsid w:val="00B168D7"/>
    <w:rsid w:val="00B1744D"/>
    <w:rsid w:val="00B174FE"/>
    <w:rsid w:val="00B20645"/>
    <w:rsid w:val="00B20B35"/>
    <w:rsid w:val="00B21CE7"/>
    <w:rsid w:val="00B22C24"/>
    <w:rsid w:val="00B230AD"/>
    <w:rsid w:val="00B23C04"/>
    <w:rsid w:val="00B23C22"/>
    <w:rsid w:val="00B23FDE"/>
    <w:rsid w:val="00B24E55"/>
    <w:rsid w:val="00B251AC"/>
    <w:rsid w:val="00B2559A"/>
    <w:rsid w:val="00B25A43"/>
    <w:rsid w:val="00B26633"/>
    <w:rsid w:val="00B2706F"/>
    <w:rsid w:val="00B308AA"/>
    <w:rsid w:val="00B30DB2"/>
    <w:rsid w:val="00B30DC8"/>
    <w:rsid w:val="00B31DF1"/>
    <w:rsid w:val="00B32265"/>
    <w:rsid w:val="00B32506"/>
    <w:rsid w:val="00B32A2A"/>
    <w:rsid w:val="00B32B1D"/>
    <w:rsid w:val="00B3300F"/>
    <w:rsid w:val="00B3323F"/>
    <w:rsid w:val="00B334B6"/>
    <w:rsid w:val="00B35D04"/>
    <w:rsid w:val="00B36458"/>
    <w:rsid w:val="00B36700"/>
    <w:rsid w:val="00B36E97"/>
    <w:rsid w:val="00B375F3"/>
    <w:rsid w:val="00B37D2D"/>
    <w:rsid w:val="00B403F7"/>
    <w:rsid w:val="00B42713"/>
    <w:rsid w:val="00B42731"/>
    <w:rsid w:val="00B42F38"/>
    <w:rsid w:val="00B4374A"/>
    <w:rsid w:val="00B4412A"/>
    <w:rsid w:val="00B448C5"/>
    <w:rsid w:val="00B44B2B"/>
    <w:rsid w:val="00B44FE1"/>
    <w:rsid w:val="00B4529F"/>
    <w:rsid w:val="00B45FB8"/>
    <w:rsid w:val="00B46051"/>
    <w:rsid w:val="00B46950"/>
    <w:rsid w:val="00B47589"/>
    <w:rsid w:val="00B478D1"/>
    <w:rsid w:val="00B47D0E"/>
    <w:rsid w:val="00B5055A"/>
    <w:rsid w:val="00B50621"/>
    <w:rsid w:val="00B5186D"/>
    <w:rsid w:val="00B51B55"/>
    <w:rsid w:val="00B54901"/>
    <w:rsid w:val="00B54DC4"/>
    <w:rsid w:val="00B55227"/>
    <w:rsid w:val="00B56A87"/>
    <w:rsid w:val="00B56AB0"/>
    <w:rsid w:val="00B57094"/>
    <w:rsid w:val="00B60471"/>
    <w:rsid w:val="00B613E7"/>
    <w:rsid w:val="00B622B6"/>
    <w:rsid w:val="00B63037"/>
    <w:rsid w:val="00B63165"/>
    <w:rsid w:val="00B649D2"/>
    <w:rsid w:val="00B64AA1"/>
    <w:rsid w:val="00B653CC"/>
    <w:rsid w:val="00B6588D"/>
    <w:rsid w:val="00B65E4C"/>
    <w:rsid w:val="00B660E0"/>
    <w:rsid w:val="00B66649"/>
    <w:rsid w:val="00B667EF"/>
    <w:rsid w:val="00B66DA0"/>
    <w:rsid w:val="00B66F11"/>
    <w:rsid w:val="00B670E4"/>
    <w:rsid w:val="00B701A6"/>
    <w:rsid w:val="00B71547"/>
    <w:rsid w:val="00B72C80"/>
    <w:rsid w:val="00B73E4A"/>
    <w:rsid w:val="00B73E7D"/>
    <w:rsid w:val="00B74ED9"/>
    <w:rsid w:val="00B75C34"/>
    <w:rsid w:val="00B75EC2"/>
    <w:rsid w:val="00B7602F"/>
    <w:rsid w:val="00B809CE"/>
    <w:rsid w:val="00B81742"/>
    <w:rsid w:val="00B82FC1"/>
    <w:rsid w:val="00B837A4"/>
    <w:rsid w:val="00B83D5B"/>
    <w:rsid w:val="00B8416F"/>
    <w:rsid w:val="00B84545"/>
    <w:rsid w:val="00B845D8"/>
    <w:rsid w:val="00B86DA4"/>
    <w:rsid w:val="00B86FA6"/>
    <w:rsid w:val="00B90546"/>
    <w:rsid w:val="00B9062A"/>
    <w:rsid w:val="00B90DB9"/>
    <w:rsid w:val="00B9363A"/>
    <w:rsid w:val="00B95FA4"/>
    <w:rsid w:val="00B962A5"/>
    <w:rsid w:val="00B96828"/>
    <w:rsid w:val="00B972A9"/>
    <w:rsid w:val="00B97C2B"/>
    <w:rsid w:val="00BA0886"/>
    <w:rsid w:val="00BA1438"/>
    <w:rsid w:val="00BA1D17"/>
    <w:rsid w:val="00BA3328"/>
    <w:rsid w:val="00BA381F"/>
    <w:rsid w:val="00BA3892"/>
    <w:rsid w:val="00BA42B2"/>
    <w:rsid w:val="00BA590D"/>
    <w:rsid w:val="00BA638D"/>
    <w:rsid w:val="00BA652A"/>
    <w:rsid w:val="00BA7050"/>
    <w:rsid w:val="00BA74A5"/>
    <w:rsid w:val="00BA7CB2"/>
    <w:rsid w:val="00BB03AB"/>
    <w:rsid w:val="00BB0756"/>
    <w:rsid w:val="00BB1B7C"/>
    <w:rsid w:val="00BB3534"/>
    <w:rsid w:val="00BB361C"/>
    <w:rsid w:val="00BB5DC3"/>
    <w:rsid w:val="00BB6EF7"/>
    <w:rsid w:val="00BB70A6"/>
    <w:rsid w:val="00BC0ECF"/>
    <w:rsid w:val="00BC26B2"/>
    <w:rsid w:val="00BC3283"/>
    <w:rsid w:val="00BC3CC1"/>
    <w:rsid w:val="00BC4359"/>
    <w:rsid w:val="00BC4987"/>
    <w:rsid w:val="00BC75F6"/>
    <w:rsid w:val="00BD065A"/>
    <w:rsid w:val="00BD083A"/>
    <w:rsid w:val="00BD0BE0"/>
    <w:rsid w:val="00BD110F"/>
    <w:rsid w:val="00BD21FF"/>
    <w:rsid w:val="00BD22F0"/>
    <w:rsid w:val="00BD239F"/>
    <w:rsid w:val="00BD51C2"/>
    <w:rsid w:val="00BD5E87"/>
    <w:rsid w:val="00BD5F48"/>
    <w:rsid w:val="00BD68B2"/>
    <w:rsid w:val="00BD768C"/>
    <w:rsid w:val="00BD7869"/>
    <w:rsid w:val="00BD7E6F"/>
    <w:rsid w:val="00BE0620"/>
    <w:rsid w:val="00BE0C9C"/>
    <w:rsid w:val="00BE1427"/>
    <w:rsid w:val="00BE1C74"/>
    <w:rsid w:val="00BE203C"/>
    <w:rsid w:val="00BE22E4"/>
    <w:rsid w:val="00BE2443"/>
    <w:rsid w:val="00BE292F"/>
    <w:rsid w:val="00BE3179"/>
    <w:rsid w:val="00BE3DB3"/>
    <w:rsid w:val="00BE41E6"/>
    <w:rsid w:val="00BE49F4"/>
    <w:rsid w:val="00BE4E51"/>
    <w:rsid w:val="00BE580C"/>
    <w:rsid w:val="00BF078D"/>
    <w:rsid w:val="00BF08FB"/>
    <w:rsid w:val="00BF0A0E"/>
    <w:rsid w:val="00BF1D37"/>
    <w:rsid w:val="00BF1D9D"/>
    <w:rsid w:val="00BF25D2"/>
    <w:rsid w:val="00BF2DA5"/>
    <w:rsid w:val="00BF2E54"/>
    <w:rsid w:val="00BF36AC"/>
    <w:rsid w:val="00BF4290"/>
    <w:rsid w:val="00BF4B38"/>
    <w:rsid w:val="00BF500D"/>
    <w:rsid w:val="00BF5D6C"/>
    <w:rsid w:val="00BF61F0"/>
    <w:rsid w:val="00BF7F81"/>
    <w:rsid w:val="00C0069C"/>
    <w:rsid w:val="00C007FE"/>
    <w:rsid w:val="00C02B95"/>
    <w:rsid w:val="00C03368"/>
    <w:rsid w:val="00C053FB"/>
    <w:rsid w:val="00C066E8"/>
    <w:rsid w:val="00C0775C"/>
    <w:rsid w:val="00C07E3D"/>
    <w:rsid w:val="00C102AA"/>
    <w:rsid w:val="00C108FF"/>
    <w:rsid w:val="00C10AAC"/>
    <w:rsid w:val="00C11CA9"/>
    <w:rsid w:val="00C124D4"/>
    <w:rsid w:val="00C13008"/>
    <w:rsid w:val="00C13150"/>
    <w:rsid w:val="00C1392E"/>
    <w:rsid w:val="00C13931"/>
    <w:rsid w:val="00C13CEE"/>
    <w:rsid w:val="00C13F92"/>
    <w:rsid w:val="00C158E4"/>
    <w:rsid w:val="00C161F0"/>
    <w:rsid w:val="00C16E98"/>
    <w:rsid w:val="00C16F43"/>
    <w:rsid w:val="00C17CA0"/>
    <w:rsid w:val="00C17D91"/>
    <w:rsid w:val="00C202CD"/>
    <w:rsid w:val="00C20F2E"/>
    <w:rsid w:val="00C21F2E"/>
    <w:rsid w:val="00C22FC1"/>
    <w:rsid w:val="00C248CC"/>
    <w:rsid w:val="00C24FEC"/>
    <w:rsid w:val="00C2642C"/>
    <w:rsid w:val="00C2658C"/>
    <w:rsid w:val="00C27683"/>
    <w:rsid w:val="00C2769A"/>
    <w:rsid w:val="00C27841"/>
    <w:rsid w:val="00C302B5"/>
    <w:rsid w:val="00C31331"/>
    <w:rsid w:val="00C31590"/>
    <w:rsid w:val="00C31D69"/>
    <w:rsid w:val="00C32146"/>
    <w:rsid w:val="00C335DB"/>
    <w:rsid w:val="00C33BDF"/>
    <w:rsid w:val="00C3422E"/>
    <w:rsid w:val="00C34CB8"/>
    <w:rsid w:val="00C35043"/>
    <w:rsid w:val="00C36BE7"/>
    <w:rsid w:val="00C36FCB"/>
    <w:rsid w:val="00C37C49"/>
    <w:rsid w:val="00C413FC"/>
    <w:rsid w:val="00C43541"/>
    <w:rsid w:val="00C45309"/>
    <w:rsid w:val="00C46240"/>
    <w:rsid w:val="00C46B5E"/>
    <w:rsid w:val="00C46C16"/>
    <w:rsid w:val="00C470F7"/>
    <w:rsid w:val="00C47296"/>
    <w:rsid w:val="00C47C82"/>
    <w:rsid w:val="00C523F0"/>
    <w:rsid w:val="00C55435"/>
    <w:rsid w:val="00C55E24"/>
    <w:rsid w:val="00C55F3F"/>
    <w:rsid w:val="00C56AD5"/>
    <w:rsid w:val="00C56BEA"/>
    <w:rsid w:val="00C57020"/>
    <w:rsid w:val="00C60262"/>
    <w:rsid w:val="00C6032F"/>
    <w:rsid w:val="00C613B0"/>
    <w:rsid w:val="00C616E3"/>
    <w:rsid w:val="00C62423"/>
    <w:rsid w:val="00C62723"/>
    <w:rsid w:val="00C63793"/>
    <w:rsid w:val="00C63847"/>
    <w:rsid w:val="00C641A1"/>
    <w:rsid w:val="00C64789"/>
    <w:rsid w:val="00C65BEB"/>
    <w:rsid w:val="00C67C66"/>
    <w:rsid w:val="00C7054D"/>
    <w:rsid w:val="00C725D7"/>
    <w:rsid w:val="00C738D3"/>
    <w:rsid w:val="00C73AB1"/>
    <w:rsid w:val="00C74E9A"/>
    <w:rsid w:val="00C759FD"/>
    <w:rsid w:val="00C76347"/>
    <w:rsid w:val="00C771C2"/>
    <w:rsid w:val="00C77D95"/>
    <w:rsid w:val="00C800B7"/>
    <w:rsid w:val="00C8058F"/>
    <w:rsid w:val="00C81945"/>
    <w:rsid w:val="00C8207E"/>
    <w:rsid w:val="00C828F2"/>
    <w:rsid w:val="00C82A59"/>
    <w:rsid w:val="00C82B0C"/>
    <w:rsid w:val="00C831E2"/>
    <w:rsid w:val="00C83545"/>
    <w:rsid w:val="00C84365"/>
    <w:rsid w:val="00C8555F"/>
    <w:rsid w:val="00C862A3"/>
    <w:rsid w:val="00C8663A"/>
    <w:rsid w:val="00C8676B"/>
    <w:rsid w:val="00C9114B"/>
    <w:rsid w:val="00C924B1"/>
    <w:rsid w:val="00C92577"/>
    <w:rsid w:val="00C92773"/>
    <w:rsid w:val="00C92C0E"/>
    <w:rsid w:val="00C931DC"/>
    <w:rsid w:val="00C9417A"/>
    <w:rsid w:val="00C94850"/>
    <w:rsid w:val="00C9583B"/>
    <w:rsid w:val="00C95AC3"/>
    <w:rsid w:val="00C971A8"/>
    <w:rsid w:val="00C97D9F"/>
    <w:rsid w:val="00C97FA4"/>
    <w:rsid w:val="00CA15D0"/>
    <w:rsid w:val="00CA1B66"/>
    <w:rsid w:val="00CA1F6C"/>
    <w:rsid w:val="00CA2B53"/>
    <w:rsid w:val="00CA3380"/>
    <w:rsid w:val="00CA48FD"/>
    <w:rsid w:val="00CA4A3B"/>
    <w:rsid w:val="00CA580B"/>
    <w:rsid w:val="00CA6489"/>
    <w:rsid w:val="00CB043E"/>
    <w:rsid w:val="00CB1B9C"/>
    <w:rsid w:val="00CB29DC"/>
    <w:rsid w:val="00CB3212"/>
    <w:rsid w:val="00CB3929"/>
    <w:rsid w:val="00CB3CE1"/>
    <w:rsid w:val="00CB43A1"/>
    <w:rsid w:val="00CB4C30"/>
    <w:rsid w:val="00CB5014"/>
    <w:rsid w:val="00CB6C75"/>
    <w:rsid w:val="00CB76C6"/>
    <w:rsid w:val="00CB7C17"/>
    <w:rsid w:val="00CC153B"/>
    <w:rsid w:val="00CC1919"/>
    <w:rsid w:val="00CC1A75"/>
    <w:rsid w:val="00CC1AA6"/>
    <w:rsid w:val="00CC35B1"/>
    <w:rsid w:val="00CC574C"/>
    <w:rsid w:val="00CC5E28"/>
    <w:rsid w:val="00CC6AEE"/>
    <w:rsid w:val="00CC76F0"/>
    <w:rsid w:val="00CC7930"/>
    <w:rsid w:val="00CC7D40"/>
    <w:rsid w:val="00CD04C3"/>
    <w:rsid w:val="00CD091E"/>
    <w:rsid w:val="00CD16B9"/>
    <w:rsid w:val="00CD1D2B"/>
    <w:rsid w:val="00CD220C"/>
    <w:rsid w:val="00CD4A6F"/>
    <w:rsid w:val="00CD4CD0"/>
    <w:rsid w:val="00CD5254"/>
    <w:rsid w:val="00CD5CD5"/>
    <w:rsid w:val="00CD6428"/>
    <w:rsid w:val="00CD6A4B"/>
    <w:rsid w:val="00CE1B7E"/>
    <w:rsid w:val="00CE2D30"/>
    <w:rsid w:val="00CE3BE9"/>
    <w:rsid w:val="00CE3FED"/>
    <w:rsid w:val="00CE4A75"/>
    <w:rsid w:val="00CE4C82"/>
    <w:rsid w:val="00CE53D8"/>
    <w:rsid w:val="00CE5E09"/>
    <w:rsid w:val="00CE5EA5"/>
    <w:rsid w:val="00CE671E"/>
    <w:rsid w:val="00CE74E3"/>
    <w:rsid w:val="00CE7BC5"/>
    <w:rsid w:val="00CE7F5C"/>
    <w:rsid w:val="00CF0295"/>
    <w:rsid w:val="00CF08B5"/>
    <w:rsid w:val="00CF1167"/>
    <w:rsid w:val="00CF4E6A"/>
    <w:rsid w:val="00CF558C"/>
    <w:rsid w:val="00CF6C0B"/>
    <w:rsid w:val="00CF6FE9"/>
    <w:rsid w:val="00D00679"/>
    <w:rsid w:val="00D018F8"/>
    <w:rsid w:val="00D028D6"/>
    <w:rsid w:val="00D03F6C"/>
    <w:rsid w:val="00D0425C"/>
    <w:rsid w:val="00D0429E"/>
    <w:rsid w:val="00D054DE"/>
    <w:rsid w:val="00D065EB"/>
    <w:rsid w:val="00D06A7A"/>
    <w:rsid w:val="00D06E5E"/>
    <w:rsid w:val="00D07CAA"/>
    <w:rsid w:val="00D10EDD"/>
    <w:rsid w:val="00D11A5A"/>
    <w:rsid w:val="00D1216E"/>
    <w:rsid w:val="00D12518"/>
    <w:rsid w:val="00D12A1F"/>
    <w:rsid w:val="00D12F97"/>
    <w:rsid w:val="00D135F2"/>
    <w:rsid w:val="00D13692"/>
    <w:rsid w:val="00D14297"/>
    <w:rsid w:val="00D1450C"/>
    <w:rsid w:val="00D145D1"/>
    <w:rsid w:val="00D15168"/>
    <w:rsid w:val="00D15C49"/>
    <w:rsid w:val="00D17D21"/>
    <w:rsid w:val="00D226A9"/>
    <w:rsid w:val="00D24A82"/>
    <w:rsid w:val="00D25E9A"/>
    <w:rsid w:val="00D27804"/>
    <w:rsid w:val="00D30B96"/>
    <w:rsid w:val="00D31837"/>
    <w:rsid w:val="00D33065"/>
    <w:rsid w:val="00D33B74"/>
    <w:rsid w:val="00D33CD9"/>
    <w:rsid w:val="00D348DC"/>
    <w:rsid w:val="00D353B3"/>
    <w:rsid w:val="00D36EFF"/>
    <w:rsid w:val="00D3739E"/>
    <w:rsid w:val="00D4013E"/>
    <w:rsid w:val="00D406DA"/>
    <w:rsid w:val="00D407C4"/>
    <w:rsid w:val="00D412C8"/>
    <w:rsid w:val="00D417E7"/>
    <w:rsid w:val="00D41816"/>
    <w:rsid w:val="00D4444B"/>
    <w:rsid w:val="00D44763"/>
    <w:rsid w:val="00D45F00"/>
    <w:rsid w:val="00D50620"/>
    <w:rsid w:val="00D50FE9"/>
    <w:rsid w:val="00D549C1"/>
    <w:rsid w:val="00D55412"/>
    <w:rsid w:val="00D55E2B"/>
    <w:rsid w:val="00D57689"/>
    <w:rsid w:val="00D57C7D"/>
    <w:rsid w:val="00D57F2E"/>
    <w:rsid w:val="00D6026A"/>
    <w:rsid w:val="00D60E77"/>
    <w:rsid w:val="00D6122E"/>
    <w:rsid w:val="00D61479"/>
    <w:rsid w:val="00D61875"/>
    <w:rsid w:val="00D61F5C"/>
    <w:rsid w:val="00D627D5"/>
    <w:rsid w:val="00D62D7B"/>
    <w:rsid w:val="00D62F2E"/>
    <w:rsid w:val="00D63317"/>
    <w:rsid w:val="00D635CE"/>
    <w:rsid w:val="00D65BA4"/>
    <w:rsid w:val="00D664E3"/>
    <w:rsid w:val="00D67DE4"/>
    <w:rsid w:val="00D703F2"/>
    <w:rsid w:val="00D71927"/>
    <w:rsid w:val="00D71947"/>
    <w:rsid w:val="00D7229A"/>
    <w:rsid w:val="00D72E0C"/>
    <w:rsid w:val="00D732E2"/>
    <w:rsid w:val="00D7539C"/>
    <w:rsid w:val="00D75FDF"/>
    <w:rsid w:val="00D773F3"/>
    <w:rsid w:val="00D806C7"/>
    <w:rsid w:val="00D81412"/>
    <w:rsid w:val="00D81F64"/>
    <w:rsid w:val="00D8277D"/>
    <w:rsid w:val="00D83862"/>
    <w:rsid w:val="00D845EF"/>
    <w:rsid w:val="00D85367"/>
    <w:rsid w:val="00D85FC9"/>
    <w:rsid w:val="00D87E11"/>
    <w:rsid w:val="00D87FE4"/>
    <w:rsid w:val="00D90468"/>
    <w:rsid w:val="00D90784"/>
    <w:rsid w:val="00D908D1"/>
    <w:rsid w:val="00D908EB"/>
    <w:rsid w:val="00D91B21"/>
    <w:rsid w:val="00D91F6B"/>
    <w:rsid w:val="00D92049"/>
    <w:rsid w:val="00D9210A"/>
    <w:rsid w:val="00D935FA"/>
    <w:rsid w:val="00D960A1"/>
    <w:rsid w:val="00DA03B8"/>
    <w:rsid w:val="00DA04D7"/>
    <w:rsid w:val="00DA0C5A"/>
    <w:rsid w:val="00DA1760"/>
    <w:rsid w:val="00DA28D6"/>
    <w:rsid w:val="00DA36F1"/>
    <w:rsid w:val="00DA435D"/>
    <w:rsid w:val="00DA4408"/>
    <w:rsid w:val="00DA463B"/>
    <w:rsid w:val="00DA47A5"/>
    <w:rsid w:val="00DA4E9B"/>
    <w:rsid w:val="00DA6D5E"/>
    <w:rsid w:val="00DA6E17"/>
    <w:rsid w:val="00DB1008"/>
    <w:rsid w:val="00DB19B4"/>
    <w:rsid w:val="00DB3708"/>
    <w:rsid w:val="00DB3766"/>
    <w:rsid w:val="00DB3AFD"/>
    <w:rsid w:val="00DB3C78"/>
    <w:rsid w:val="00DB6977"/>
    <w:rsid w:val="00DB6979"/>
    <w:rsid w:val="00DB6B9D"/>
    <w:rsid w:val="00DB7178"/>
    <w:rsid w:val="00DB7774"/>
    <w:rsid w:val="00DB7A8A"/>
    <w:rsid w:val="00DB7D05"/>
    <w:rsid w:val="00DC0957"/>
    <w:rsid w:val="00DC120D"/>
    <w:rsid w:val="00DC12E0"/>
    <w:rsid w:val="00DC1C73"/>
    <w:rsid w:val="00DC1D9A"/>
    <w:rsid w:val="00DC34AE"/>
    <w:rsid w:val="00DC43D9"/>
    <w:rsid w:val="00DC4523"/>
    <w:rsid w:val="00DC5706"/>
    <w:rsid w:val="00DC5B1E"/>
    <w:rsid w:val="00DC6051"/>
    <w:rsid w:val="00DC6421"/>
    <w:rsid w:val="00DD168C"/>
    <w:rsid w:val="00DD2DD7"/>
    <w:rsid w:val="00DD2E7E"/>
    <w:rsid w:val="00DD33B7"/>
    <w:rsid w:val="00DD35AF"/>
    <w:rsid w:val="00DD51AE"/>
    <w:rsid w:val="00DD5890"/>
    <w:rsid w:val="00DD618B"/>
    <w:rsid w:val="00DD7141"/>
    <w:rsid w:val="00DD78AF"/>
    <w:rsid w:val="00DE2FA8"/>
    <w:rsid w:val="00DE335C"/>
    <w:rsid w:val="00DE3C21"/>
    <w:rsid w:val="00DE3F51"/>
    <w:rsid w:val="00DE4092"/>
    <w:rsid w:val="00DE44E2"/>
    <w:rsid w:val="00DE4BBF"/>
    <w:rsid w:val="00DE544A"/>
    <w:rsid w:val="00DE570A"/>
    <w:rsid w:val="00DE659F"/>
    <w:rsid w:val="00DE6CF8"/>
    <w:rsid w:val="00DE712F"/>
    <w:rsid w:val="00DE72A4"/>
    <w:rsid w:val="00DE7B05"/>
    <w:rsid w:val="00DF1274"/>
    <w:rsid w:val="00DF147E"/>
    <w:rsid w:val="00DF2595"/>
    <w:rsid w:val="00DF2C32"/>
    <w:rsid w:val="00DF386B"/>
    <w:rsid w:val="00DF3AAC"/>
    <w:rsid w:val="00DF73C5"/>
    <w:rsid w:val="00DF771B"/>
    <w:rsid w:val="00DF772C"/>
    <w:rsid w:val="00DF797E"/>
    <w:rsid w:val="00E00C3B"/>
    <w:rsid w:val="00E014BE"/>
    <w:rsid w:val="00E01B7D"/>
    <w:rsid w:val="00E0285C"/>
    <w:rsid w:val="00E037BB"/>
    <w:rsid w:val="00E03F55"/>
    <w:rsid w:val="00E04D6B"/>
    <w:rsid w:val="00E055B6"/>
    <w:rsid w:val="00E05A72"/>
    <w:rsid w:val="00E066D4"/>
    <w:rsid w:val="00E10582"/>
    <w:rsid w:val="00E11B6D"/>
    <w:rsid w:val="00E12E98"/>
    <w:rsid w:val="00E14CC0"/>
    <w:rsid w:val="00E14FAD"/>
    <w:rsid w:val="00E15AB5"/>
    <w:rsid w:val="00E15B35"/>
    <w:rsid w:val="00E15EA5"/>
    <w:rsid w:val="00E16057"/>
    <w:rsid w:val="00E17FD1"/>
    <w:rsid w:val="00E20498"/>
    <w:rsid w:val="00E20C09"/>
    <w:rsid w:val="00E20D92"/>
    <w:rsid w:val="00E21783"/>
    <w:rsid w:val="00E217B0"/>
    <w:rsid w:val="00E22321"/>
    <w:rsid w:val="00E2263C"/>
    <w:rsid w:val="00E23C80"/>
    <w:rsid w:val="00E253F7"/>
    <w:rsid w:val="00E25694"/>
    <w:rsid w:val="00E26436"/>
    <w:rsid w:val="00E26652"/>
    <w:rsid w:val="00E267D1"/>
    <w:rsid w:val="00E26DD1"/>
    <w:rsid w:val="00E27220"/>
    <w:rsid w:val="00E272C1"/>
    <w:rsid w:val="00E31E81"/>
    <w:rsid w:val="00E32193"/>
    <w:rsid w:val="00E3381F"/>
    <w:rsid w:val="00E34AAC"/>
    <w:rsid w:val="00E351F3"/>
    <w:rsid w:val="00E35C6B"/>
    <w:rsid w:val="00E35C70"/>
    <w:rsid w:val="00E36319"/>
    <w:rsid w:val="00E36C5F"/>
    <w:rsid w:val="00E3765F"/>
    <w:rsid w:val="00E37AC0"/>
    <w:rsid w:val="00E4017E"/>
    <w:rsid w:val="00E41D81"/>
    <w:rsid w:val="00E4214D"/>
    <w:rsid w:val="00E42DE4"/>
    <w:rsid w:val="00E43785"/>
    <w:rsid w:val="00E44231"/>
    <w:rsid w:val="00E44559"/>
    <w:rsid w:val="00E4559B"/>
    <w:rsid w:val="00E458D4"/>
    <w:rsid w:val="00E45A4E"/>
    <w:rsid w:val="00E45CA3"/>
    <w:rsid w:val="00E46D2F"/>
    <w:rsid w:val="00E471D7"/>
    <w:rsid w:val="00E50B60"/>
    <w:rsid w:val="00E50E68"/>
    <w:rsid w:val="00E55508"/>
    <w:rsid w:val="00E5557E"/>
    <w:rsid w:val="00E573EF"/>
    <w:rsid w:val="00E574C9"/>
    <w:rsid w:val="00E60858"/>
    <w:rsid w:val="00E61BB3"/>
    <w:rsid w:val="00E61C42"/>
    <w:rsid w:val="00E630F0"/>
    <w:rsid w:val="00E63A95"/>
    <w:rsid w:val="00E64431"/>
    <w:rsid w:val="00E646F3"/>
    <w:rsid w:val="00E66B16"/>
    <w:rsid w:val="00E66EE6"/>
    <w:rsid w:val="00E67C81"/>
    <w:rsid w:val="00E67F31"/>
    <w:rsid w:val="00E7063C"/>
    <w:rsid w:val="00E70716"/>
    <w:rsid w:val="00E70C29"/>
    <w:rsid w:val="00E713B2"/>
    <w:rsid w:val="00E71844"/>
    <w:rsid w:val="00E73466"/>
    <w:rsid w:val="00E7391D"/>
    <w:rsid w:val="00E73AF2"/>
    <w:rsid w:val="00E75ED7"/>
    <w:rsid w:val="00E761FE"/>
    <w:rsid w:val="00E76265"/>
    <w:rsid w:val="00E768C8"/>
    <w:rsid w:val="00E76EEF"/>
    <w:rsid w:val="00E7721D"/>
    <w:rsid w:val="00E7749E"/>
    <w:rsid w:val="00E8117D"/>
    <w:rsid w:val="00E812B6"/>
    <w:rsid w:val="00E821AD"/>
    <w:rsid w:val="00E829A5"/>
    <w:rsid w:val="00E8504B"/>
    <w:rsid w:val="00E869E8"/>
    <w:rsid w:val="00E86CA1"/>
    <w:rsid w:val="00E876C2"/>
    <w:rsid w:val="00E9021D"/>
    <w:rsid w:val="00E90F6F"/>
    <w:rsid w:val="00E9236E"/>
    <w:rsid w:val="00E9303C"/>
    <w:rsid w:val="00E93B08"/>
    <w:rsid w:val="00E9407B"/>
    <w:rsid w:val="00E94AE8"/>
    <w:rsid w:val="00E94E99"/>
    <w:rsid w:val="00E9526A"/>
    <w:rsid w:val="00E954FF"/>
    <w:rsid w:val="00E95E11"/>
    <w:rsid w:val="00EA0003"/>
    <w:rsid w:val="00EA09E1"/>
    <w:rsid w:val="00EA1694"/>
    <w:rsid w:val="00EA3116"/>
    <w:rsid w:val="00EA3301"/>
    <w:rsid w:val="00EA3458"/>
    <w:rsid w:val="00EA4889"/>
    <w:rsid w:val="00EA49D0"/>
    <w:rsid w:val="00EA4C87"/>
    <w:rsid w:val="00EA611A"/>
    <w:rsid w:val="00EA6A81"/>
    <w:rsid w:val="00EB1BDD"/>
    <w:rsid w:val="00EB31E2"/>
    <w:rsid w:val="00EB3238"/>
    <w:rsid w:val="00EB37F5"/>
    <w:rsid w:val="00EB4E62"/>
    <w:rsid w:val="00EB5774"/>
    <w:rsid w:val="00EB6151"/>
    <w:rsid w:val="00EB77EF"/>
    <w:rsid w:val="00EC0169"/>
    <w:rsid w:val="00EC0F65"/>
    <w:rsid w:val="00EC16D4"/>
    <w:rsid w:val="00EC17A0"/>
    <w:rsid w:val="00EC2A1C"/>
    <w:rsid w:val="00EC2CDF"/>
    <w:rsid w:val="00EC5229"/>
    <w:rsid w:val="00EC6422"/>
    <w:rsid w:val="00EC7C65"/>
    <w:rsid w:val="00ED0FE3"/>
    <w:rsid w:val="00ED19E5"/>
    <w:rsid w:val="00ED43FE"/>
    <w:rsid w:val="00ED4D5C"/>
    <w:rsid w:val="00ED515F"/>
    <w:rsid w:val="00ED60D2"/>
    <w:rsid w:val="00ED654C"/>
    <w:rsid w:val="00ED67E1"/>
    <w:rsid w:val="00ED7B69"/>
    <w:rsid w:val="00EE0C35"/>
    <w:rsid w:val="00EE0F28"/>
    <w:rsid w:val="00EE2891"/>
    <w:rsid w:val="00EE2DE6"/>
    <w:rsid w:val="00EE35B3"/>
    <w:rsid w:val="00EE4E2B"/>
    <w:rsid w:val="00EE6F34"/>
    <w:rsid w:val="00EE7497"/>
    <w:rsid w:val="00EF0516"/>
    <w:rsid w:val="00EF1E48"/>
    <w:rsid w:val="00EF20BA"/>
    <w:rsid w:val="00EF3190"/>
    <w:rsid w:val="00EF39F9"/>
    <w:rsid w:val="00EF3A61"/>
    <w:rsid w:val="00EF412A"/>
    <w:rsid w:val="00EF43FA"/>
    <w:rsid w:val="00EF4F3E"/>
    <w:rsid w:val="00EF59B7"/>
    <w:rsid w:val="00EF6077"/>
    <w:rsid w:val="00EF723D"/>
    <w:rsid w:val="00F0038C"/>
    <w:rsid w:val="00F003AA"/>
    <w:rsid w:val="00F00498"/>
    <w:rsid w:val="00F004FA"/>
    <w:rsid w:val="00F00F8D"/>
    <w:rsid w:val="00F019FE"/>
    <w:rsid w:val="00F01B84"/>
    <w:rsid w:val="00F03568"/>
    <w:rsid w:val="00F04A68"/>
    <w:rsid w:val="00F04E8B"/>
    <w:rsid w:val="00F051B7"/>
    <w:rsid w:val="00F078E9"/>
    <w:rsid w:val="00F079DB"/>
    <w:rsid w:val="00F102DA"/>
    <w:rsid w:val="00F10DD7"/>
    <w:rsid w:val="00F11584"/>
    <w:rsid w:val="00F1162B"/>
    <w:rsid w:val="00F165CF"/>
    <w:rsid w:val="00F16AFA"/>
    <w:rsid w:val="00F17165"/>
    <w:rsid w:val="00F17ED9"/>
    <w:rsid w:val="00F22670"/>
    <w:rsid w:val="00F231B3"/>
    <w:rsid w:val="00F2336C"/>
    <w:rsid w:val="00F233AC"/>
    <w:rsid w:val="00F23A0A"/>
    <w:rsid w:val="00F2450D"/>
    <w:rsid w:val="00F24B94"/>
    <w:rsid w:val="00F26A5E"/>
    <w:rsid w:val="00F30D8A"/>
    <w:rsid w:val="00F314F1"/>
    <w:rsid w:val="00F32508"/>
    <w:rsid w:val="00F3273F"/>
    <w:rsid w:val="00F338B6"/>
    <w:rsid w:val="00F33B6B"/>
    <w:rsid w:val="00F34C7F"/>
    <w:rsid w:val="00F34F2A"/>
    <w:rsid w:val="00F3645A"/>
    <w:rsid w:val="00F37675"/>
    <w:rsid w:val="00F37908"/>
    <w:rsid w:val="00F37F9A"/>
    <w:rsid w:val="00F40C9A"/>
    <w:rsid w:val="00F41AC6"/>
    <w:rsid w:val="00F43696"/>
    <w:rsid w:val="00F43709"/>
    <w:rsid w:val="00F43FA8"/>
    <w:rsid w:val="00F45B2D"/>
    <w:rsid w:val="00F4733B"/>
    <w:rsid w:val="00F50D3A"/>
    <w:rsid w:val="00F523B6"/>
    <w:rsid w:val="00F528DA"/>
    <w:rsid w:val="00F539FE"/>
    <w:rsid w:val="00F54B92"/>
    <w:rsid w:val="00F60B47"/>
    <w:rsid w:val="00F60BC8"/>
    <w:rsid w:val="00F616E6"/>
    <w:rsid w:val="00F63290"/>
    <w:rsid w:val="00F63A4D"/>
    <w:rsid w:val="00F63A7E"/>
    <w:rsid w:val="00F6417B"/>
    <w:rsid w:val="00F641A9"/>
    <w:rsid w:val="00F64907"/>
    <w:rsid w:val="00F65A53"/>
    <w:rsid w:val="00F65CC6"/>
    <w:rsid w:val="00F6646A"/>
    <w:rsid w:val="00F6647C"/>
    <w:rsid w:val="00F67696"/>
    <w:rsid w:val="00F67D9F"/>
    <w:rsid w:val="00F70F5F"/>
    <w:rsid w:val="00F71609"/>
    <w:rsid w:val="00F73391"/>
    <w:rsid w:val="00F76B8D"/>
    <w:rsid w:val="00F76F9A"/>
    <w:rsid w:val="00F806CA"/>
    <w:rsid w:val="00F820B7"/>
    <w:rsid w:val="00F822B2"/>
    <w:rsid w:val="00F82497"/>
    <w:rsid w:val="00F82BD2"/>
    <w:rsid w:val="00F83489"/>
    <w:rsid w:val="00F83AC9"/>
    <w:rsid w:val="00F83C81"/>
    <w:rsid w:val="00F8406B"/>
    <w:rsid w:val="00F84500"/>
    <w:rsid w:val="00F85C3F"/>
    <w:rsid w:val="00F85DBB"/>
    <w:rsid w:val="00F86683"/>
    <w:rsid w:val="00F874CC"/>
    <w:rsid w:val="00F918BE"/>
    <w:rsid w:val="00F91C10"/>
    <w:rsid w:val="00F9258D"/>
    <w:rsid w:val="00F93E6F"/>
    <w:rsid w:val="00F94062"/>
    <w:rsid w:val="00F94171"/>
    <w:rsid w:val="00F94773"/>
    <w:rsid w:val="00F94A0A"/>
    <w:rsid w:val="00F94AA4"/>
    <w:rsid w:val="00F9590C"/>
    <w:rsid w:val="00F95B82"/>
    <w:rsid w:val="00F968B6"/>
    <w:rsid w:val="00FA0C62"/>
    <w:rsid w:val="00FA1833"/>
    <w:rsid w:val="00FA1E49"/>
    <w:rsid w:val="00FA20CA"/>
    <w:rsid w:val="00FA2B1E"/>
    <w:rsid w:val="00FA3634"/>
    <w:rsid w:val="00FA49BF"/>
    <w:rsid w:val="00FA52EC"/>
    <w:rsid w:val="00FA77F1"/>
    <w:rsid w:val="00FB1225"/>
    <w:rsid w:val="00FB1905"/>
    <w:rsid w:val="00FB2AA0"/>
    <w:rsid w:val="00FB4622"/>
    <w:rsid w:val="00FB500B"/>
    <w:rsid w:val="00FB5273"/>
    <w:rsid w:val="00FB594C"/>
    <w:rsid w:val="00FB6764"/>
    <w:rsid w:val="00FB69D1"/>
    <w:rsid w:val="00FB7183"/>
    <w:rsid w:val="00FB73AB"/>
    <w:rsid w:val="00FC11F1"/>
    <w:rsid w:val="00FC1700"/>
    <w:rsid w:val="00FC1BCF"/>
    <w:rsid w:val="00FC33CC"/>
    <w:rsid w:val="00FC34AE"/>
    <w:rsid w:val="00FC3C06"/>
    <w:rsid w:val="00FC4047"/>
    <w:rsid w:val="00FC4ACE"/>
    <w:rsid w:val="00FC6C15"/>
    <w:rsid w:val="00FC6E2F"/>
    <w:rsid w:val="00FC749B"/>
    <w:rsid w:val="00FD0D94"/>
    <w:rsid w:val="00FD167B"/>
    <w:rsid w:val="00FD2427"/>
    <w:rsid w:val="00FD356F"/>
    <w:rsid w:val="00FD42DC"/>
    <w:rsid w:val="00FD4854"/>
    <w:rsid w:val="00FD4DB5"/>
    <w:rsid w:val="00FD4E2E"/>
    <w:rsid w:val="00FD5805"/>
    <w:rsid w:val="00FD5C54"/>
    <w:rsid w:val="00FD732F"/>
    <w:rsid w:val="00FD7871"/>
    <w:rsid w:val="00FE0D08"/>
    <w:rsid w:val="00FE146F"/>
    <w:rsid w:val="00FE147D"/>
    <w:rsid w:val="00FE1602"/>
    <w:rsid w:val="00FE1E2F"/>
    <w:rsid w:val="00FE2068"/>
    <w:rsid w:val="00FE2F46"/>
    <w:rsid w:val="00FE30C1"/>
    <w:rsid w:val="00FE3321"/>
    <w:rsid w:val="00FE47A4"/>
    <w:rsid w:val="00FE4949"/>
    <w:rsid w:val="00FE4DD3"/>
    <w:rsid w:val="00FE56E0"/>
    <w:rsid w:val="00FE59B6"/>
    <w:rsid w:val="00FE6072"/>
    <w:rsid w:val="00FE61A5"/>
    <w:rsid w:val="00FE6E87"/>
    <w:rsid w:val="00FE6EAD"/>
    <w:rsid w:val="00FF0744"/>
    <w:rsid w:val="00FF357B"/>
    <w:rsid w:val="00FF63FD"/>
    <w:rsid w:val="00FF6406"/>
    <w:rsid w:val="00FF74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D2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3">
    <w:name w:val="heading 3"/>
    <w:basedOn w:val="a"/>
    <w:link w:val="30"/>
    <w:uiPriority w:val="9"/>
    <w:qFormat/>
    <w:rsid w:val="00FC4ACE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-61">
    <w:name w:val="Средний список 1 - Акцент 61"/>
    <w:basedOn w:val="a"/>
    <w:uiPriority w:val="34"/>
    <w:qFormat/>
    <w:rsid w:val="00FF7427"/>
    <w:pPr>
      <w:ind w:left="720"/>
      <w:contextualSpacing/>
    </w:pPr>
  </w:style>
  <w:style w:type="character" w:customStyle="1" w:styleId="apple-converted-space">
    <w:name w:val="apple-converted-space"/>
    <w:basedOn w:val="a0"/>
    <w:rsid w:val="00350C93"/>
  </w:style>
  <w:style w:type="paragraph" w:customStyle="1" w:styleId="ConsPlusNormal">
    <w:name w:val="ConsPlusNormal"/>
    <w:rsid w:val="00BB353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3">
    <w:name w:val="Hyperlink"/>
    <w:uiPriority w:val="99"/>
    <w:unhideWhenUsed/>
    <w:rsid w:val="002F1855"/>
    <w:rPr>
      <w:color w:val="0000FF"/>
      <w:u w:val="single"/>
    </w:rPr>
  </w:style>
  <w:style w:type="character" w:customStyle="1" w:styleId="30">
    <w:name w:val="Заголовок 3 Знак"/>
    <w:link w:val="3"/>
    <w:uiPriority w:val="9"/>
    <w:rsid w:val="00FC4ACE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lk">
    <w:name w:val="blk"/>
    <w:basedOn w:val="a0"/>
    <w:rsid w:val="001B278D"/>
  </w:style>
  <w:style w:type="character" w:styleId="a4">
    <w:name w:val="annotation reference"/>
    <w:uiPriority w:val="99"/>
    <w:semiHidden/>
    <w:unhideWhenUsed/>
    <w:rsid w:val="003435DF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3435DF"/>
    <w:rPr>
      <w:rFonts w:cs="Times New Roman"/>
    </w:rPr>
  </w:style>
  <w:style w:type="character" w:customStyle="1" w:styleId="a6">
    <w:name w:val="Текст примечания Знак"/>
    <w:link w:val="a5"/>
    <w:uiPriority w:val="99"/>
    <w:semiHidden/>
    <w:rsid w:val="003435DF"/>
    <w:rPr>
      <w:rFonts w:ascii="Arial" w:eastAsia="Times New Roman" w:hAnsi="Arial" w:cs="Arial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435DF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3435DF"/>
    <w:rPr>
      <w:rFonts w:ascii="Arial" w:eastAsia="Times New Roman" w:hAnsi="Arial" w:cs="Arial"/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3435DF"/>
    <w:rPr>
      <w:rFonts w:ascii="Tahoma" w:hAnsi="Tahoma" w:cs="Times New Roman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3435DF"/>
    <w:rPr>
      <w:rFonts w:ascii="Tahoma" w:eastAsia="Times New Roman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2F0574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c">
    <w:name w:val="Верхний колонтитул Знак"/>
    <w:link w:val="ab"/>
    <w:uiPriority w:val="99"/>
    <w:rsid w:val="002F0574"/>
    <w:rPr>
      <w:rFonts w:ascii="Arial" w:eastAsia="Times New Roman" w:hAnsi="Arial" w:cs="Arial"/>
    </w:rPr>
  </w:style>
  <w:style w:type="paragraph" w:styleId="ad">
    <w:name w:val="footer"/>
    <w:basedOn w:val="a"/>
    <w:link w:val="ae"/>
    <w:uiPriority w:val="99"/>
    <w:unhideWhenUsed/>
    <w:rsid w:val="002F0574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e">
    <w:name w:val="Нижний колонтитул Знак"/>
    <w:link w:val="ad"/>
    <w:uiPriority w:val="99"/>
    <w:rsid w:val="002F0574"/>
    <w:rPr>
      <w:rFonts w:ascii="Arial" w:eastAsia="Times New Roman" w:hAnsi="Arial" w:cs="Arial"/>
    </w:rPr>
  </w:style>
  <w:style w:type="paragraph" w:customStyle="1" w:styleId="p1">
    <w:name w:val="p1"/>
    <w:basedOn w:val="a"/>
    <w:rsid w:val="00C102A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uiPriority w:val="99"/>
    <w:rsid w:val="00FD42DC"/>
    <w:pPr>
      <w:widowControl/>
      <w:autoSpaceDE/>
      <w:autoSpaceDN/>
      <w:adjustRightInd/>
      <w:spacing w:before="100" w:beforeAutospacing="1" w:after="115" w:line="276" w:lineRule="auto"/>
    </w:pPr>
    <w:rPr>
      <w:rFonts w:ascii="Calibri" w:hAnsi="Calibri" w:cs="Times New Roman"/>
      <w:color w:val="000000"/>
      <w:sz w:val="22"/>
      <w:szCs w:val="22"/>
    </w:rPr>
  </w:style>
  <w:style w:type="paragraph" w:styleId="af">
    <w:name w:val="footnote text"/>
    <w:basedOn w:val="a"/>
    <w:link w:val="af0"/>
    <w:uiPriority w:val="99"/>
    <w:unhideWhenUsed/>
    <w:rsid w:val="005F07CB"/>
    <w:pPr>
      <w:widowControl/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character" w:customStyle="1" w:styleId="af0">
    <w:name w:val="Текст сноски Знак"/>
    <w:link w:val="af"/>
    <w:uiPriority w:val="99"/>
    <w:rsid w:val="005F07CB"/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footnote reference"/>
    <w:uiPriority w:val="99"/>
    <w:unhideWhenUsed/>
    <w:rsid w:val="005F07CB"/>
    <w:rPr>
      <w:vertAlign w:val="superscript"/>
    </w:rPr>
  </w:style>
  <w:style w:type="paragraph" w:styleId="af2">
    <w:name w:val="Document Map"/>
    <w:basedOn w:val="a"/>
    <w:link w:val="af3"/>
    <w:uiPriority w:val="99"/>
    <w:semiHidden/>
    <w:unhideWhenUsed/>
    <w:rsid w:val="0003196A"/>
    <w:rPr>
      <w:rFonts w:ascii="Times New Roman" w:hAnsi="Times New Roman" w:cs="Times New Roman"/>
      <w:sz w:val="24"/>
      <w:szCs w:val="24"/>
    </w:rPr>
  </w:style>
  <w:style w:type="character" w:customStyle="1" w:styleId="af3">
    <w:name w:val="Схема документа Знак"/>
    <w:link w:val="af2"/>
    <w:uiPriority w:val="99"/>
    <w:semiHidden/>
    <w:rsid w:val="0003196A"/>
    <w:rPr>
      <w:rFonts w:ascii="Times New Roman" w:eastAsia="Times New Roman" w:hAnsi="Times New Roman"/>
      <w:sz w:val="24"/>
      <w:szCs w:val="24"/>
    </w:rPr>
  </w:style>
  <w:style w:type="character" w:styleId="af4">
    <w:name w:val="FollowedHyperlink"/>
    <w:uiPriority w:val="99"/>
    <w:semiHidden/>
    <w:unhideWhenUsed/>
    <w:rsid w:val="007D5F13"/>
    <w:rPr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8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0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5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11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56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9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5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16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44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14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6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5576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781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88A680EEF3B337D6B7574209F58C3B4F3FBF2A3349E9D464163DB35EBF08EC12E864E754EB764A7A6K0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sh.org.uk/files/documents/ASH_623.pdf" TargetMode="External"/><Relationship Id="rId1" Type="http://schemas.openxmlformats.org/officeDocument/2006/relationships/hyperlink" Target="http://sozd.org/ru/content/analiz-vozmozhnyh-posledstviy-povysheniya-akciza-na-sigaret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A758B-8249-40F0-B519-9C2886630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20</Pages>
  <Words>6287</Words>
  <Characters>35841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42044</CharactersWithSpaces>
  <SharedDoc>false</SharedDoc>
  <HLinks>
    <vt:vector size="18" baseType="variant">
      <vt:variant>
        <vt:i4>7209064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consultantplus://offline/ref=388A680EEF3B337D6B7574209F58C3B4F3FBF2A3349E9D464163DB35EBF08EC12E864E754EB764A7A6K0S</vt:lpwstr>
      </vt:variant>
      <vt:variant>
        <vt:lpwstr/>
      </vt:variant>
      <vt:variant>
        <vt:i4>2293832</vt:i4>
      </vt:variant>
      <vt:variant>
        <vt:i4>3</vt:i4>
      </vt:variant>
      <vt:variant>
        <vt:i4>0</vt:i4>
      </vt:variant>
      <vt:variant>
        <vt:i4>5</vt:i4>
      </vt:variant>
      <vt:variant>
        <vt:lpwstr>http://www.ash.org.uk/files/documents/ASH_623.pdf</vt:lpwstr>
      </vt:variant>
      <vt:variant>
        <vt:lpwstr/>
      </vt:variant>
      <vt:variant>
        <vt:i4>2490484</vt:i4>
      </vt:variant>
      <vt:variant>
        <vt:i4>0</vt:i4>
      </vt:variant>
      <vt:variant>
        <vt:i4>0</vt:i4>
      </vt:variant>
      <vt:variant>
        <vt:i4>5</vt:i4>
      </vt:variant>
      <vt:variant>
        <vt:lpwstr>http://sozd.org/ru/content/analiz-vozmozhnyh-posledstviy-povysheniya-akciza-na-sigarety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rozanovams</cp:lastModifiedBy>
  <cp:revision>3</cp:revision>
  <cp:lastPrinted>2017-10-12T11:16:00Z</cp:lastPrinted>
  <dcterms:created xsi:type="dcterms:W3CDTF">2017-10-09T09:16:00Z</dcterms:created>
  <dcterms:modified xsi:type="dcterms:W3CDTF">2017-10-12T15:01:00Z</dcterms:modified>
</cp:coreProperties>
</file>